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3FC39" w14:textId="0406ABF9" w:rsidR="00611D52" w:rsidRPr="003A4D3C" w:rsidRDefault="00611D52" w:rsidP="00AD0DF9">
      <w:pPr>
        <w:spacing w:after="0" w:line="240" w:lineRule="auto"/>
        <w:jc w:val="center"/>
        <w:rPr>
          <w:b/>
          <w:bCs/>
          <w:lang w:val="en-GB"/>
        </w:rPr>
      </w:pPr>
      <w:r w:rsidRPr="00AD0DF9">
        <w:rPr>
          <w:rFonts w:eastAsia="SimSun" w:cs="Arial"/>
          <w:noProof/>
          <w:sz w:val="22"/>
          <w:lang w:val="fr-LU" w:eastAsia="zh-CN"/>
        </w:rPr>
        <w:drawing>
          <wp:inline distT="0" distB="0" distL="0" distR="0" wp14:anchorId="0F003452" wp14:editId="15E3DE7F">
            <wp:extent cx="1868348" cy="627504"/>
            <wp:effectExtent l="0" t="0" r="0" b="127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with medium confidence"/>
                    <pic:cNvPicPr/>
                  </pic:nvPicPr>
                  <pic:blipFill rotWithShape="1">
                    <a:blip r:embed="rId10"/>
                    <a:srcRect l="16273" t="26669" r="16165" b="26171"/>
                    <a:stretch/>
                  </pic:blipFill>
                  <pic:spPr bwMode="auto">
                    <a:xfrm>
                      <a:off x="0" y="0"/>
                      <a:ext cx="1870366" cy="628182"/>
                    </a:xfrm>
                    <a:prstGeom prst="rect">
                      <a:avLst/>
                    </a:prstGeom>
                    <a:ln>
                      <a:noFill/>
                    </a:ln>
                    <a:extLst>
                      <a:ext uri="{53640926-AAD7-44D8-BBD7-CCE9431645EC}">
                        <a14:shadowObscured xmlns:a14="http://schemas.microsoft.com/office/drawing/2010/main"/>
                      </a:ext>
                    </a:extLst>
                  </pic:spPr>
                </pic:pic>
              </a:graphicData>
            </a:graphic>
          </wp:inline>
        </w:drawing>
      </w:r>
    </w:p>
    <w:p w14:paraId="2111BDA7" w14:textId="77777777" w:rsidR="00611D52" w:rsidRPr="003A4D3C" w:rsidRDefault="00611D52" w:rsidP="00FC66D7">
      <w:pPr>
        <w:spacing w:after="0" w:line="240" w:lineRule="auto"/>
        <w:jc w:val="right"/>
        <w:rPr>
          <w:b/>
          <w:bCs/>
          <w:lang w:val="en-GB"/>
        </w:rPr>
      </w:pPr>
    </w:p>
    <w:p w14:paraId="04BFA554" w14:textId="77777777" w:rsidR="00611D52" w:rsidRPr="00AD0DF9" w:rsidRDefault="00611D52" w:rsidP="00611D52">
      <w:pPr>
        <w:widowControl w:val="0"/>
        <w:tabs>
          <w:tab w:val="right" w:pos="4738"/>
        </w:tabs>
        <w:spacing w:after="120"/>
        <w:contextualSpacing/>
        <w:jc w:val="center"/>
        <w:rPr>
          <w:rFonts w:eastAsia="Times" w:cs="Arial"/>
          <w:b/>
          <w:caps/>
          <w:sz w:val="22"/>
          <w:lang w:val="en-GB"/>
        </w:rPr>
      </w:pPr>
      <w:r w:rsidRPr="00AD0DF9">
        <w:rPr>
          <w:rFonts w:eastAsia="Calibri" w:cs="Arial"/>
          <w:b/>
          <w:sz w:val="22"/>
          <w:lang w:val="en-GB"/>
        </w:rPr>
        <w:t>Eleving Group</w:t>
      </w:r>
    </w:p>
    <w:p w14:paraId="4736306D"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Société Anonyme</w:t>
      </w:r>
    </w:p>
    <w:p w14:paraId="04ECA62F"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Registered office: 8-10 Avenue de la Gare</w:t>
      </w:r>
    </w:p>
    <w:p w14:paraId="05B011B9"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L-1610 Luxembourg</w:t>
      </w:r>
    </w:p>
    <w:p w14:paraId="4EA4A5F8"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Grand Duchy of Luxembourg</w:t>
      </w:r>
    </w:p>
    <w:p w14:paraId="1D800B0A" w14:textId="77777777" w:rsidR="00611D52" w:rsidRPr="00AD0DF9" w:rsidRDefault="00611D52" w:rsidP="00611D52">
      <w:pPr>
        <w:widowControl w:val="0"/>
        <w:spacing w:after="120"/>
        <w:contextualSpacing/>
        <w:jc w:val="center"/>
        <w:rPr>
          <w:rFonts w:eastAsia="Calibri" w:cs="Arial"/>
          <w:color w:val="000000"/>
          <w:sz w:val="22"/>
          <w:lang w:val="en-GB"/>
        </w:rPr>
      </w:pPr>
      <w:r w:rsidRPr="00AD0DF9">
        <w:rPr>
          <w:rFonts w:eastAsia="Calibri" w:cs="Arial"/>
          <w:sz w:val="22"/>
          <w:lang w:val="en-GB"/>
        </w:rPr>
        <w:t>R.C.S. Luxembourg: B174457</w:t>
      </w:r>
    </w:p>
    <w:p w14:paraId="54344058" w14:textId="77777777" w:rsidR="00611D52" w:rsidRPr="00AD0DF9" w:rsidRDefault="00611D52" w:rsidP="00611D52">
      <w:pPr>
        <w:widowControl w:val="0"/>
        <w:tabs>
          <w:tab w:val="right" w:pos="4738"/>
        </w:tabs>
        <w:spacing w:after="120"/>
        <w:contextualSpacing/>
        <w:jc w:val="center"/>
        <w:rPr>
          <w:rFonts w:eastAsia="Calibri" w:cs="Arial"/>
          <w:sz w:val="22"/>
          <w:lang w:val="en-US"/>
        </w:rPr>
      </w:pPr>
      <w:r w:rsidRPr="00AD0DF9">
        <w:rPr>
          <w:rFonts w:eastAsia="Calibri" w:cs="Arial"/>
          <w:sz w:val="22"/>
          <w:lang w:val="en-US"/>
        </w:rPr>
        <w:t>(the “</w:t>
      </w:r>
      <w:r w:rsidRPr="00AD0DF9">
        <w:rPr>
          <w:rFonts w:eastAsia="Calibri" w:cs="Arial"/>
          <w:b/>
          <w:sz w:val="22"/>
          <w:lang w:val="en-US"/>
        </w:rPr>
        <w:t>Company</w:t>
      </w:r>
      <w:r w:rsidRPr="00AD0DF9">
        <w:rPr>
          <w:rFonts w:eastAsia="Calibri" w:cs="Arial"/>
          <w:sz w:val="22"/>
          <w:lang w:val="en-US"/>
        </w:rPr>
        <w:t>”)</w:t>
      </w:r>
    </w:p>
    <w:p w14:paraId="28E383AD" w14:textId="77777777" w:rsidR="00611D52" w:rsidRPr="003A4D3C" w:rsidRDefault="00611D52" w:rsidP="00FC66D7">
      <w:pPr>
        <w:spacing w:after="0" w:line="240" w:lineRule="auto"/>
        <w:jc w:val="right"/>
        <w:rPr>
          <w:b/>
          <w:bCs/>
          <w:lang w:val="en-GB"/>
        </w:rPr>
      </w:pPr>
    </w:p>
    <w:p w14:paraId="2D51313D" w14:textId="77777777" w:rsidR="00611D52" w:rsidRPr="003A4D3C" w:rsidRDefault="00611D52" w:rsidP="00FC66D7">
      <w:pPr>
        <w:spacing w:after="0" w:line="240" w:lineRule="auto"/>
        <w:jc w:val="right"/>
        <w:rPr>
          <w:b/>
          <w:bCs/>
          <w:lang w:val="en-GB"/>
        </w:rPr>
      </w:pPr>
    </w:p>
    <w:p w14:paraId="3C600A15" w14:textId="63421DC2" w:rsidR="00611D52" w:rsidRPr="00AD0DF9" w:rsidRDefault="00611D52" w:rsidP="00611D52">
      <w:pPr>
        <w:keepNext/>
        <w:suppressAutoHyphens/>
        <w:spacing w:beforeLines="50" w:before="120" w:afterLines="50" w:after="120" w:line="300" w:lineRule="atLeast"/>
        <w:jc w:val="center"/>
        <w:rPr>
          <w:rFonts w:eastAsia="Calibri" w:cs="Arial"/>
          <w:b/>
          <w:bCs/>
          <w:caps/>
          <w:kern w:val="28"/>
          <w:sz w:val="22"/>
          <w:lang w:val="en-GB"/>
        </w:rPr>
      </w:pPr>
      <w:r w:rsidRPr="00AD0DF9">
        <w:rPr>
          <w:rFonts w:eastAsia="Calibri" w:cs="Arial"/>
          <w:b/>
          <w:caps/>
          <w:kern w:val="28"/>
          <w:sz w:val="22"/>
          <w:lang w:val="en-GB"/>
        </w:rPr>
        <w:t>ATTENDANCE</w:t>
      </w:r>
      <w:r w:rsidR="00046C45">
        <w:rPr>
          <w:rFonts w:eastAsia="Calibri" w:cs="Arial"/>
          <w:b/>
          <w:caps/>
          <w:kern w:val="28"/>
          <w:sz w:val="22"/>
          <w:lang w:val="en-GB"/>
        </w:rPr>
        <w:t>, PROXY</w:t>
      </w:r>
      <w:r w:rsidR="00CC043A">
        <w:rPr>
          <w:rFonts w:eastAsia="Calibri" w:cs="Arial"/>
          <w:b/>
          <w:caps/>
          <w:kern w:val="28"/>
          <w:sz w:val="22"/>
          <w:lang w:val="en-GB"/>
        </w:rPr>
        <w:t xml:space="preserve"> </w:t>
      </w:r>
      <w:r w:rsidRPr="00AD0DF9">
        <w:rPr>
          <w:rFonts w:eastAsia="Calibri" w:cs="Arial"/>
          <w:b/>
          <w:caps/>
          <w:kern w:val="28"/>
          <w:sz w:val="22"/>
          <w:lang w:val="en-GB"/>
        </w:rPr>
        <w:t xml:space="preserve">AND </w:t>
      </w:r>
      <w:r w:rsidR="00046C45">
        <w:rPr>
          <w:rFonts w:eastAsia="Calibri" w:cs="Arial"/>
          <w:b/>
          <w:caps/>
          <w:kern w:val="28"/>
          <w:sz w:val="22"/>
          <w:lang w:val="en-GB"/>
        </w:rPr>
        <w:t>VOTING</w:t>
      </w:r>
      <w:r w:rsidRPr="00AD0DF9">
        <w:rPr>
          <w:rFonts w:eastAsia="Calibri" w:cs="Arial"/>
          <w:b/>
          <w:caps/>
          <w:kern w:val="28"/>
          <w:sz w:val="22"/>
          <w:lang w:val="en-GB"/>
        </w:rPr>
        <w:t xml:space="preserve"> Form</w:t>
      </w:r>
    </w:p>
    <w:p w14:paraId="4B6F987A" w14:textId="77777777" w:rsidR="00611D52" w:rsidRPr="00AD0DF9" w:rsidRDefault="00611D52" w:rsidP="00611D52">
      <w:pPr>
        <w:suppressAutoHyphens/>
        <w:spacing w:beforeLines="50" w:before="120" w:afterLines="50" w:after="120" w:line="240" w:lineRule="auto"/>
        <w:jc w:val="center"/>
        <w:rPr>
          <w:rFonts w:eastAsia="Microsoft Yi Baiti" w:cs="Arial"/>
          <w:bCs/>
          <w:sz w:val="22"/>
          <w:lang w:val="en-GB" w:eastAsia="en-GB"/>
        </w:rPr>
      </w:pPr>
      <w:r w:rsidRPr="00AD0DF9">
        <w:rPr>
          <w:rFonts w:eastAsia="Microsoft Yi Baiti" w:cs="Arial"/>
          <w:bCs/>
          <w:sz w:val="22"/>
          <w:lang w:val="en-GB" w:eastAsia="en-GB"/>
        </w:rPr>
        <w:t xml:space="preserve">for the </w:t>
      </w:r>
    </w:p>
    <w:p w14:paraId="690523D3" w14:textId="77777777" w:rsidR="00611D52" w:rsidRPr="00AD0DF9" w:rsidRDefault="00611D52" w:rsidP="00611D52">
      <w:pPr>
        <w:spacing w:line="278" w:lineRule="auto"/>
        <w:jc w:val="center"/>
        <w:rPr>
          <w:rFonts w:eastAsia="Aptos" w:cs="Arial"/>
          <w:b/>
          <w:bCs/>
          <w:kern w:val="2"/>
          <w:sz w:val="22"/>
          <w:lang w:val="en-GB"/>
          <w14:ligatures w14:val="standardContextual"/>
        </w:rPr>
      </w:pPr>
      <w:r w:rsidRPr="00AD0DF9">
        <w:rPr>
          <w:rFonts w:eastAsia="Aptos" w:cs="Arial"/>
          <w:b/>
          <w:bCs/>
          <w:kern w:val="2"/>
          <w:sz w:val="22"/>
          <w:lang w:val="en-GB"/>
          <w14:ligatures w14:val="standardContextual"/>
        </w:rPr>
        <w:t>ANNUAL GENERAL MEETING OF THE COMPANY</w:t>
      </w:r>
    </w:p>
    <w:p w14:paraId="053C56FC" w14:textId="77777777" w:rsidR="00611D52" w:rsidRPr="00AD0DF9" w:rsidRDefault="00611D52" w:rsidP="00611D52">
      <w:pPr>
        <w:spacing w:line="278" w:lineRule="auto"/>
        <w:jc w:val="center"/>
        <w:rPr>
          <w:rFonts w:eastAsia="Aptos" w:cs="Arial"/>
          <w:kern w:val="2"/>
          <w:sz w:val="22"/>
          <w:lang w:val="en-US"/>
          <w14:ligatures w14:val="standardContextual"/>
        </w:rPr>
      </w:pPr>
      <w:r w:rsidRPr="00AD0DF9">
        <w:rPr>
          <w:rFonts w:eastAsia="Aptos" w:cs="Arial"/>
          <w:kern w:val="2"/>
          <w:sz w:val="22"/>
          <w:lang w:val="en-US"/>
          <w14:ligatures w14:val="standardContextual"/>
        </w:rPr>
        <w:t>(the “</w:t>
      </w:r>
      <w:r w:rsidRPr="00AD0DF9">
        <w:rPr>
          <w:rFonts w:eastAsia="Aptos" w:cs="Arial"/>
          <w:b/>
          <w:bCs/>
          <w:kern w:val="2"/>
          <w:sz w:val="22"/>
          <w:lang w:val="en-US"/>
          <w14:ligatures w14:val="standardContextual"/>
        </w:rPr>
        <w:t>AGM</w:t>
      </w:r>
      <w:r w:rsidRPr="00AD0DF9">
        <w:rPr>
          <w:rFonts w:eastAsia="Aptos" w:cs="Arial"/>
          <w:kern w:val="2"/>
          <w:sz w:val="22"/>
          <w:lang w:val="en-US"/>
          <w14:ligatures w14:val="standardContextual"/>
        </w:rPr>
        <w:t>” or the “</w:t>
      </w:r>
      <w:r w:rsidRPr="00AD0DF9">
        <w:rPr>
          <w:rFonts w:eastAsia="Aptos" w:cs="Arial"/>
          <w:b/>
          <w:bCs/>
          <w:kern w:val="2"/>
          <w:sz w:val="22"/>
          <w:lang w:val="en-GB"/>
          <w14:ligatures w14:val="standardContextual"/>
        </w:rPr>
        <w:t>General Meeting</w:t>
      </w:r>
      <w:r w:rsidRPr="00AD0DF9">
        <w:rPr>
          <w:rFonts w:eastAsia="Aptos" w:cs="Arial"/>
          <w:kern w:val="2"/>
          <w:sz w:val="22"/>
          <w:lang w:val="en-GB"/>
          <w14:ligatures w14:val="standardContextual"/>
        </w:rPr>
        <w:t>”)</w:t>
      </w:r>
    </w:p>
    <w:p w14:paraId="76E1A24A" w14:textId="1BC3BA30" w:rsidR="00611D52" w:rsidRPr="00AD0DF9" w:rsidRDefault="00611D52" w:rsidP="00611D52">
      <w:pPr>
        <w:spacing w:line="278" w:lineRule="auto"/>
        <w:jc w:val="center"/>
        <w:rPr>
          <w:rFonts w:eastAsia="Aptos" w:cs="Arial"/>
          <w:kern w:val="2"/>
          <w:sz w:val="22"/>
          <w:lang w:val="en-GB"/>
          <w14:ligatures w14:val="standardContextual"/>
        </w:rPr>
      </w:pPr>
      <w:r w:rsidRPr="00AD0DF9">
        <w:rPr>
          <w:rFonts w:eastAsia="Aptos" w:cs="Arial"/>
          <w:kern w:val="2"/>
          <w:sz w:val="22"/>
          <w:lang w:val="en-US"/>
          <w14:ligatures w14:val="standardContextual"/>
        </w:rPr>
        <w:t xml:space="preserve">will be held on </w:t>
      </w:r>
      <w:r w:rsidR="00C515D7">
        <w:rPr>
          <w:rFonts w:eastAsia="Aptos" w:cs="Arial"/>
          <w:kern w:val="2"/>
          <w:sz w:val="22"/>
          <w:lang w:val="en-US"/>
          <w14:ligatures w14:val="standardContextual"/>
        </w:rPr>
        <w:t>2</w:t>
      </w:r>
      <w:r w:rsidR="00C515D7" w:rsidRPr="00AD0DF9">
        <w:rPr>
          <w:rFonts w:eastAsia="Aptos" w:cs="Arial"/>
          <w:kern w:val="2"/>
          <w:sz w:val="22"/>
          <w:lang w:val="en-US"/>
          <w14:ligatures w14:val="standardContextual"/>
        </w:rPr>
        <w:t xml:space="preserve"> </w:t>
      </w:r>
      <w:r w:rsidR="00C515D7">
        <w:rPr>
          <w:rFonts w:eastAsia="Aptos" w:cs="Arial"/>
          <w:kern w:val="2"/>
          <w:sz w:val="22"/>
          <w:lang w:val="en-US"/>
          <w14:ligatures w14:val="standardContextual"/>
        </w:rPr>
        <w:t>June</w:t>
      </w:r>
      <w:r w:rsidR="00C515D7" w:rsidRPr="00AD0DF9">
        <w:rPr>
          <w:rFonts w:eastAsia="Aptos" w:cs="Arial"/>
          <w:kern w:val="2"/>
          <w:sz w:val="22"/>
          <w:lang w:val="en-US"/>
          <w14:ligatures w14:val="standardContextual"/>
        </w:rPr>
        <w:t xml:space="preserve"> </w:t>
      </w:r>
      <w:r w:rsidRPr="00AD0DF9">
        <w:rPr>
          <w:rFonts w:eastAsia="Aptos" w:cs="Arial"/>
          <w:kern w:val="2"/>
          <w:sz w:val="22"/>
          <w:lang w:val="en-US"/>
          <w14:ligatures w14:val="standardContextual"/>
        </w:rPr>
        <w:t xml:space="preserve">2025 at 11:00 a.m. </w:t>
      </w:r>
      <w:r w:rsidRPr="00AD0DF9">
        <w:rPr>
          <w:rFonts w:eastAsia="Aptos" w:cs="Arial"/>
          <w:kern w:val="2"/>
          <w:sz w:val="22"/>
          <w:lang w:val="en-GB"/>
          <w14:ligatures w14:val="standardContextual"/>
        </w:rPr>
        <w:t>(Central European Summer Time, “</w:t>
      </w:r>
      <w:r w:rsidRPr="00AD0DF9">
        <w:rPr>
          <w:rFonts w:eastAsia="Aptos" w:cs="Arial"/>
          <w:b/>
          <w:bCs/>
          <w:kern w:val="2"/>
          <w:sz w:val="22"/>
          <w:lang w:val="en-GB"/>
          <w14:ligatures w14:val="standardContextual"/>
        </w:rPr>
        <w:t>CEST</w:t>
      </w:r>
      <w:r w:rsidRPr="00AD0DF9">
        <w:rPr>
          <w:rFonts w:eastAsia="Aptos" w:cs="Arial"/>
          <w:kern w:val="2"/>
          <w:sz w:val="22"/>
          <w:lang w:val="en-GB"/>
          <w14:ligatures w14:val="standardContextual"/>
        </w:rPr>
        <w:t xml:space="preserve">”) </w:t>
      </w:r>
      <w:r w:rsidR="00A01FD1">
        <w:rPr>
          <w:rFonts w:eastAsia="Aptos" w:cs="Arial"/>
          <w:kern w:val="2"/>
          <w:sz w:val="22"/>
          <w:lang w:val="en-GB"/>
          <w14:ligatures w14:val="standardContextual"/>
        </w:rPr>
        <w:t>/</w:t>
      </w:r>
      <w:r w:rsidRPr="00AD0DF9">
        <w:rPr>
          <w:rFonts w:eastAsia="Aptos" w:cs="Arial"/>
          <w:kern w:val="2"/>
          <w:sz w:val="22"/>
          <w:lang w:val="en-GB"/>
          <w14:ligatures w14:val="standardContextual"/>
        </w:rPr>
        <w:t>12:00 p.m. (Eastern European Summer Time, “</w:t>
      </w:r>
      <w:r w:rsidRPr="00AD0DF9">
        <w:rPr>
          <w:rFonts w:eastAsia="Aptos" w:cs="Arial"/>
          <w:b/>
          <w:bCs/>
          <w:kern w:val="2"/>
          <w:sz w:val="22"/>
          <w:lang w:val="en-GB"/>
          <w14:ligatures w14:val="standardContextual"/>
        </w:rPr>
        <w:t>EEST</w:t>
      </w:r>
      <w:r w:rsidRPr="00AD0DF9">
        <w:rPr>
          <w:rFonts w:eastAsia="Aptos" w:cs="Arial"/>
          <w:kern w:val="2"/>
          <w:sz w:val="22"/>
          <w:lang w:val="en-GB"/>
          <w14:ligatures w14:val="standardContextual"/>
        </w:rPr>
        <w:t>”) with the agenda as set out below</w:t>
      </w:r>
    </w:p>
    <w:p w14:paraId="491BD92F" w14:textId="2F3F8F14" w:rsidR="00611D52" w:rsidRPr="00AD0DF9" w:rsidRDefault="00611D52" w:rsidP="00611D52">
      <w:pPr>
        <w:spacing w:line="278" w:lineRule="auto"/>
        <w:jc w:val="center"/>
        <w:rPr>
          <w:rFonts w:eastAsia="Aptos" w:cs="Arial"/>
          <w:kern w:val="2"/>
          <w:sz w:val="22"/>
          <w:lang w:val="en-GB"/>
          <w14:ligatures w14:val="standardContextual"/>
        </w:rPr>
      </w:pPr>
      <w:r w:rsidRPr="00AD0DF9">
        <w:rPr>
          <w:rFonts w:eastAsia="Aptos" w:cs="Arial"/>
          <w:kern w:val="2"/>
          <w:sz w:val="22"/>
          <w:lang w:val="en-GB"/>
          <w14:ligatures w14:val="standardContextual"/>
        </w:rPr>
        <w:t>The AGM will be held at the office of:</w:t>
      </w:r>
    </w:p>
    <w:p w14:paraId="4C67B3EB"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GSK Stockmann SA</w:t>
      </w:r>
    </w:p>
    <w:p w14:paraId="416E2207"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44, Avenue John F. Kennedy</w:t>
      </w:r>
    </w:p>
    <w:p w14:paraId="391C3059"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1st floor</w:t>
      </w:r>
    </w:p>
    <w:p w14:paraId="09779CF4" w14:textId="77777777" w:rsidR="00611D52" w:rsidRPr="00AD0DF9" w:rsidRDefault="00611D52" w:rsidP="00611D52">
      <w:pPr>
        <w:spacing w:line="278" w:lineRule="auto"/>
        <w:jc w:val="center"/>
        <w:rPr>
          <w:rFonts w:eastAsia="Aptos" w:cs="Arial"/>
          <w:kern w:val="2"/>
          <w:sz w:val="22"/>
          <w:lang w:val="en-GB"/>
          <w14:ligatures w14:val="standardContextual"/>
        </w:rPr>
      </w:pPr>
      <w:r w:rsidRPr="00AD0DF9">
        <w:rPr>
          <w:rFonts w:eastAsia="Calibri" w:cs="Arial"/>
          <w:sz w:val="22"/>
          <w:lang w:val="en-GB"/>
        </w:rPr>
        <w:t>L-1855 Luxembourg</w:t>
      </w:r>
    </w:p>
    <w:p w14:paraId="2CE5FD1D" w14:textId="77777777" w:rsidR="00611D52" w:rsidRPr="00AD0DF9" w:rsidRDefault="00611D52" w:rsidP="00611D52">
      <w:pPr>
        <w:spacing w:after="0" w:line="240" w:lineRule="auto"/>
        <w:rPr>
          <w:rFonts w:eastAsia="Microsoft Yi Baiti" w:cs="Arial"/>
          <w:b/>
          <w:bCs/>
          <w:sz w:val="22"/>
          <w:lang w:val="en-GB" w:eastAsia="en-GB"/>
        </w:rPr>
      </w:pPr>
    </w:p>
    <w:p w14:paraId="0E2C0486" w14:textId="22B57985" w:rsidR="00611D52" w:rsidRPr="00AD0DF9" w:rsidRDefault="00611D52" w:rsidP="00611D52">
      <w:pPr>
        <w:spacing w:after="0" w:line="300" w:lineRule="atLeast"/>
        <w:rPr>
          <w:rFonts w:eastAsia="SimSun" w:cs="Arial"/>
          <w:b/>
          <w:bCs/>
          <w:sz w:val="22"/>
          <w:lang w:val="en-US" w:eastAsia="en-GB"/>
        </w:rPr>
      </w:pPr>
      <w:proofErr w:type="gramStart"/>
      <w:r w:rsidRPr="00AD0DF9">
        <w:rPr>
          <w:rFonts w:eastAsia="Microsoft Yi Baiti" w:cs="Arial"/>
          <w:b/>
          <w:bCs/>
          <w:sz w:val="22"/>
          <w:lang w:val="en-GB" w:eastAsia="en-GB"/>
        </w:rPr>
        <w:t>In order to</w:t>
      </w:r>
      <w:proofErr w:type="gramEnd"/>
      <w:r w:rsidRPr="00AD0DF9">
        <w:rPr>
          <w:rFonts w:eastAsia="Microsoft Yi Baiti" w:cs="Arial"/>
          <w:b/>
          <w:bCs/>
          <w:sz w:val="22"/>
          <w:lang w:val="en-GB" w:eastAsia="en-GB"/>
        </w:rPr>
        <w:t xml:space="preserve"> attend the AGM, whether in person or represented by a proxyholder, shareholders must provide the Company with a </w:t>
      </w:r>
      <w:r w:rsidRPr="00AD0DF9">
        <w:rPr>
          <w:rFonts w:eastAsia="SimSun" w:cs="Arial"/>
          <w:b/>
          <w:bCs/>
          <w:sz w:val="22"/>
          <w:lang w:val="en-US" w:eastAsia="en-GB"/>
        </w:rPr>
        <w:t>duly filled in and signed copy of this Attendance</w:t>
      </w:r>
      <w:r w:rsidR="000941D7">
        <w:rPr>
          <w:rFonts w:eastAsia="SimSun" w:cs="Arial"/>
          <w:b/>
          <w:bCs/>
          <w:sz w:val="22"/>
          <w:lang w:val="en-US" w:eastAsia="en-GB"/>
        </w:rPr>
        <w:t>, Proxy</w:t>
      </w:r>
      <w:r w:rsidRPr="00AD0DF9">
        <w:rPr>
          <w:rFonts w:eastAsia="SimSun" w:cs="Arial"/>
          <w:b/>
          <w:bCs/>
          <w:sz w:val="22"/>
          <w:lang w:val="en-US" w:eastAsia="en-GB"/>
        </w:rPr>
        <w:t xml:space="preserve"> and </w:t>
      </w:r>
      <w:r w:rsidR="000941D7">
        <w:rPr>
          <w:rFonts w:eastAsia="SimSun" w:cs="Arial"/>
          <w:b/>
          <w:bCs/>
          <w:sz w:val="22"/>
          <w:lang w:val="en-US" w:eastAsia="en-GB"/>
        </w:rPr>
        <w:t>Voting</w:t>
      </w:r>
      <w:r w:rsidRPr="00AD0DF9">
        <w:rPr>
          <w:rFonts w:eastAsia="SimSun" w:cs="Arial"/>
          <w:b/>
          <w:bCs/>
          <w:sz w:val="22"/>
          <w:lang w:val="en-US" w:eastAsia="en-GB"/>
        </w:rPr>
        <w:t xml:space="preserve"> Form </w:t>
      </w:r>
      <w:r w:rsidRPr="00AD0DF9">
        <w:rPr>
          <w:rFonts w:eastAsia="SimSun" w:cs="Arial"/>
          <w:b/>
          <w:bCs/>
          <w:sz w:val="22"/>
          <w:u w:val="single"/>
          <w:lang w:val="en-US" w:eastAsia="en-GB"/>
        </w:rPr>
        <w:t>together</w:t>
      </w:r>
      <w:r w:rsidRPr="00AD0DF9">
        <w:rPr>
          <w:rFonts w:eastAsia="SimSun" w:cs="Arial"/>
          <w:b/>
          <w:bCs/>
          <w:sz w:val="22"/>
          <w:lang w:val="en-US" w:eastAsia="en-GB"/>
        </w:rPr>
        <w:t xml:space="preserve"> with the Record Date Confirmation (as described below) at the latest until </w:t>
      </w:r>
      <w:r w:rsidR="00C515D7">
        <w:rPr>
          <w:rFonts w:eastAsia="SimSun" w:cs="Arial"/>
          <w:b/>
          <w:bCs/>
          <w:sz w:val="22"/>
          <w:lang w:val="en-US" w:eastAsia="en-GB"/>
        </w:rPr>
        <w:t>26</w:t>
      </w:r>
      <w:r w:rsidR="00C515D7" w:rsidRPr="00AD0DF9">
        <w:rPr>
          <w:rFonts w:eastAsia="SimSun" w:cs="Arial"/>
          <w:b/>
          <w:bCs/>
          <w:sz w:val="22"/>
          <w:lang w:val="en-US" w:eastAsia="en-GB"/>
        </w:rPr>
        <w:t xml:space="preserve"> </w:t>
      </w:r>
      <w:r w:rsidRPr="00AD0DF9">
        <w:rPr>
          <w:rFonts w:eastAsia="SimSun" w:cs="Arial"/>
          <w:b/>
          <w:bCs/>
          <w:sz w:val="22"/>
          <w:lang w:val="en-US" w:eastAsia="en-GB"/>
        </w:rPr>
        <w:t xml:space="preserve">May 2025 at midnight (24:00) (CEST). </w:t>
      </w:r>
    </w:p>
    <w:p w14:paraId="49B64AFE" w14:textId="77777777" w:rsidR="00611D52" w:rsidRPr="00AD0DF9" w:rsidRDefault="00611D52" w:rsidP="00611D52">
      <w:pPr>
        <w:spacing w:after="0" w:line="240" w:lineRule="auto"/>
        <w:rPr>
          <w:rFonts w:eastAsia="SimSun" w:cs="Arial"/>
          <w:b/>
          <w:bCs/>
          <w:sz w:val="22"/>
          <w:lang w:val="en-US" w:eastAsia="en-GB"/>
        </w:rPr>
      </w:pPr>
    </w:p>
    <w:p w14:paraId="7167C298" w14:textId="77777777" w:rsidR="00611D52" w:rsidRPr="00AD0DF9" w:rsidRDefault="00611D52" w:rsidP="00611D52">
      <w:pPr>
        <w:spacing w:after="0" w:line="240" w:lineRule="auto"/>
        <w:rPr>
          <w:rFonts w:eastAsia="SimSun" w:cs="Arial"/>
          <w:b/>
          <w:bCs/>
          <w:sz w:val="22"/>
          <w:lang w:val="en-US" w:eastAsia="en-GB"/>
        </w:rPr>
      </w:pPr>
    </w:p>
    <w:p w14:paraId="41A6D543" w14:textId="77777777" w:rsidR="003A4D3C" w:rsidRPr="00AD0DF9" w:rsidRDefault="003A4D3C" w:rsidP="00611D52">
      <w:pPr>
        <w:spacing w:after="0" w:line="240" w:lineRule="auto"/>
        <w:rPr>
          <w:rFonts w:eastAsia="SimSun" w:cs="Arial"/>
          <w:b/>
          <w:bCs/>
          <w:sz w:val="22"/>
          <w:lang w:val="en-US" w:eastAsia="en-GB"/>
        </w:rPr>
      </w:pPr>
    </w:p>
    <w:p w14:paraId="4BF8FAD7" w14:textId="77777777" w:rsidR="003A4D3C" w:rsidRPr="00AD0DF9" w:rsidRDefault="003A4D3C" w:rsidP="00611D52">
      <w:pPr>
        <w:spacing w:after="0" w:line="240" w:lineRule="auto"/>
        <w:rPr>
          <w:rFonts w:eastAsia="SimSun" w:cs="Arial"/>
          <w:b/>
          <w:bCs/>
          <w:sz w:val="22"/>
          <w:lang w:val="en-US" w:eastAsia="en-GB"/>
        </w:rPr>
      </w:pPr>
    </w:p>
    <w:p w14:paraId="6A169008" w14:textId="77777777" w:rsidR="008234BE" w:rsidRDefault="008234BE">
      <w:pPr>
        <w:spacing w:line="259" w:lineRule="auto"/>
        <w:jc w:val="left"/>
        <w:rPr>
          <w:rFonts w:eastAsia="SimSun" w:cs="Arial"/>
          <w:b/>
          <w:bCs/>
          <w:color w:val="000000"/>
          <w:sz w:val="24"/>
          <w:szCs w:val="24"/>
          <w:lang w:val="en-US" w:eastAsia="en-GB"/>
          <w14:textOutline w14:w="12700" w14:cap="rnd" w14:cmpd="sng" w14:algn="ctr">
            <w14:noFill/>
            <w14:prstDash w14:val="solid"/>
            <w14:bevel/>
          </w14:textOutline>
        </w:rPr>
      </w:pPr>
      <w:r>
        <w:rPr>
          <w:rFonts w:eastAsia="SimSun" w:cs="Arial"/>
          <w:b/>
          <w:bCs/>
          <w:color w:val="000000"/>
          <w:sz w:val="24"/>
          <w:szCs w:val="24"/>
          <w:lang w:val="en-US" w:eastAsia="en-GB"/>
          <w14:textOutline w14:w="12700" w14:cap="rnd" w14:cmpd="sng" w14:algn="ctr">
            <w14:noFill/>
            <w14:prstDash w14:val="solid"/>
            <w14:bevel/>
          </w14:textOutline>
        </w:rPr>
        <w:br w:type="page"/>
      </w:r>
    </w:p>
    <w:p w14:paraId="34A136A2" w14:textId="112596CA" w:rsidR="00611D52" w:rsidRPr="00AD0DF9" w:rsidRDefault="00611D52" w:rsidP="00611D52">
      <w:pPr>
        <w:keepNext/>
        <w:spacing w:afterLines="100" w:after="240" w:line="240" w:lineRule="auto"/>
        <w:jc w:val="center"/>
        <w:rPr>
          <w:rFonts w:eastAsia="SimSun" w:cs="Arial"/>
          <w:b/>
          <w:bCs/>
          <w:color w:val="000000"/>
          <w:sz w:val="24"/>
          <w:szCs w:val="24"/>
          <w:lang w:val="en-US" w:eastAsia="en-GB"/>
          <w14:textOutline w14:w="12700" w14:cap="rnd" w14:cmpd="sng" w14:algn="ctr">
            <w14:noFill/>
            <w14:prstDash w14:val="solid"/>
            <w14:bevel/>
          </w14:textOutline>
        </w:rPr>
      </w:pPr>
      <w:r w:rsidRPr="00AD0DF9">
        <w:rPr>
          <w:rFonts w:eastAsia="SimSun" w:cs="Arial"/>
          <w:b/>
          <w:bCs/>
          <w:color w:val="000000"/>
          <w:sz w:val="24"/>
          <w:szCs w:val="24"/>
          <w:lang w:val="en-US" w:eastAsia="en-GB"/>
          <w14:textOutline w14:w="12700" w14:cap="rnd" w14:cmpd="sng" w14:algn="ctr">
            <w14:noFill/>
            <w14:prstDash w14:val="solid"/>
            <w14:bevel/>
          </w14:textOutline>
        </w:rPr>
        <w:lastRenderedPageBreak/>
        <w:t>SHAREHOLDER IDENTIFICATION</w:t>
      </w:r>
    </w:p>
    <w:p w14:paraId="0C66B894" w14:textId="654A721B" w:rsidR="001E6FE2" w:rsidRPr="003A4D3C" w:rsidRDefault="001E6FE2" w:rsidP="0033741C">
      <w:pPr>
        <w:spacing w:after="0" w:line="240" w:lineRule="auto"/>
        <w:rPr>
          <w:lang w:val="en-GB"/>
        </w:rPr>
      </w:pPr>
    </w:p>
    <w:tbl>
      <w:tblPr>
        <w:tblStyle w:val="TableGrid"/>
        <w:tblW w:w="8990" w:type="dxa"/>
        <w:tblInd w:w="-434"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313"/>
        <w:gridCol w:w="3501"/>
        <w:gridCol w:w="1313"/>
        <w:gridCol w:w="2625"/>
        <w:gridCol w:w="238"/>
      </w:tblGrid>
      <w:tr w:rsidR="00611D52" w:rsidRPr="003A4D3C" w14:paraId="185E242A" w14:textId="77777777" w:rsidTr="004D388E">
        <w:trPr>
          <w:trHeight w:val="423"/>
        </w:trPr>
        <w:tc>
          <w:tcPr>
            <w:tcW w:w="1313" w:type="dxa"/>
            <w:vAlign w:val="center"/>
          </w:tcPr>
          <w:p w14:paraId="44E8550D" w14:textId="77777777" w:rsidR="00611D52" w:rsidRPr="00AD0DF9" w:rsidRDefault="00611D52" w:rsidP="00611D52">
            <w:pPr>
              <w:spacing w:line="240" w:lineRule="auto"/>
              <w:jc w:val="left"/>
              <w:rPr>
                <w:rFonts w:eastAsia="SimSun" w:cs="Arial"/>
                <w:bCs/>
                <w:sz w:val="18"/>
                <w:szCs w:val="18"/>
                <w:lang w:val="en-US" w:eastAsia="en-GB"/>
              </w:rPr>
            </w:pPr>
            <w:r w:rsidRPr="00AD0DF9">
              <w:rPr>
                <w:rFonts w:eastAsia="SimSun" w:cs="Arial"/>
                <w:bCs/>
                <w:sz w:val="18"/>
                <w:szCs w:val="18"/>
                <w:lang w:val="en-US" w:eastAsia="en-GB"/>
              </w:rPr>
              <w:t xml:space="preserve">Name: </w:t>
            </w:r>
          </w:p>
        </w:tc>
        <w:tc>
          <w:tcPr>
            <w:tcW w:w="3501" w:type="dxa"/>
            <w:tcBorders>
              <w:top w:val="single" w:sz="6" w:space="0" w:color="auto"/>
              <w:bottom w:val="dotted" w:sz="4" w:space="0" w:color="auto"/>
            </w:tcBorders>
            <w:vAlign w:val="center"/>
          </w:tcPr>
          <w:p w14:paraId="20139AE8" w14:textId="77777777" w:rsidR="00611D52" w:rsidRPr="00AD0DF9" w:rsidRDefault="00611D52" w:rsidP="00611D52">
            <w:pPr>
              <w:spacing w:line="240" w:lineRule="auto"/>
              <w:jc w:val="left"/>
              <w:rPr>
                <w:rFonts w:eastAsia="SimSun" w:cs="Arial"/>
                <w:bCs/>
                <w:sz w:val="22"/>
                <w:lang w:val="en-US" w:eastAsia="en-GB"/>
              </w:rPr>
            </w:pPr>
          </w:p>
        </w:tc>
        <w:tc>
          <w:tcPr>
            <w:tcW w:w="4176" w:type="dxa"/>
            <w:gridSpan w:val="3"/>
            <w:vMerge w:val="restart"/>
            <w:vAlign w:val="center"/>
          </w:tcPr>
          <w:p w14:paraId="2B2A7F30" w14:textId="77777777" w:rsidR="00611D52" w:rsidRPr="00AD0DF9" w:rsidRDefault="00611D52" w:rsidP="00611D52">
            <w:pPr>
              <w:spacing w:line="240" w:lineRule="auto"/>
              <w:ind w:left="317" w:right="459"/>
              <w:jc w:val="center"/>
              <w:rPr>
                <w:rFonts w:eastAsia="Microsoft Yi Baiti" w:cs="Arial"/>
                <w:b/>
                <w:sz w:val="18"/>
                <w:szCs w:val="18"/>
                <w:lang w:eastAsia="en-GB"/>
              </w:rPr>
            </w:pPr>
            <w:r w:rsidRPr="00AD0DF9">
              <w:rPr>
                <w:rFonts w:eastAsia="Microsoft Yi Baiti" w:cs="Arial"/>
                <w:b/>
                <w:sz w:val="18"/>
                <w:szCs w:val="18"/>
                <w:lang w:eastAsia="en-GB"/>
              </w:rPr>
              <w:t xml:space="preserve">NUMBER OF SHARES HELD ON THE RECORD DATE AND TO BE CAST FOR VOTING AT THE </w:t>
            </w:r>
            <w:r w:rsidRPr="00AD0DF9">
              <w:rPr>
                <w:rFonts w:eastAsia="Microsoft Yi Baiti" w:cs="Arial"/>
                <w:b/>
                <w:bCs/>
                <w:sz w:val="18"/>
                <w:szCs w:val="18"/>
                <w:lang w:eastAsia="en-GB"/>
              </w:rPr>
              <w:t>AGM:</w:t>
            </w:r>
          </w:p>
        </w:tc>
      </w:tr>
      <w:tr w:rsidR="00611D52" w:rsidRPr="003A4D3C" w14:paraId="7F6AD496" w14:textId="77777777" w:rsidTr="004D388E">
        <w:trPr>
          <w:trHeight w:val="423"/>
        </w:trPr>
        <w:tc>
          <w:tcPr>
            <w:tcW w:w="1313" w:type="dxa"/>
            <w:vAlign w:val="center"/>
          </w:tcPr>
          <w:p w14:paraId="6E9E1CEC" w14:textId="77777777" w:rsidR="00611D52" w:rsidRPr="00AD0DF9" w:rsidRDefault="00611D52" w:rsidP="00611D52">
            <w:pPr>
              <w:spacing w:line="240" w:lineRule="auto"/>
              <w:jc w:val="left"/>
              <w:rPr>
                <w:rFonts w:eastAsia="SimSun" w:cs="Arial"/>
                <w:bCs/>
                <w:sz w:val="18"/>
                <w:szCs w:val="18"/>
                <w:lang w:val="en-US" w:eastAsia="en-GB"/>
              </w:rPr>
            </w:pPr>
            <w:r w:rsidRPr="00AD0DF9">
              <w:rPr>
                <w:rFonts w:eastAsia="SimSun" w:cs="Arial"/>
                <w:bCs/>
                <w:sz w:val="18"/>
                <w:szCs w:val="18"/>
                <w:lang w:val="en-US" w:eastAsia="en-GB"/>
              </w:rPr>
              <w:t>Address:</w:t>
            </w:r>
          </w:p>
        </w:tc>
        <w:tc>
          <w:tcPr>
            <w:tcW w:w="3501" w:type="dxa"/>
            <w:tcBorders>
              <w:top w:val="dotted" w:sz="4" w:space="0" w:color="auto"/>
              <w:bottom w:val="dotted" w:sz="4" w:space="0" w:color="auto"/>
            </w:tcBorders>
            <w:vAlign w:val="center"/>
          </w:tcPr>
          <w:p w14:paraId="42C87661" w14:textId="77777777" w:rsidR="00611D52" w:rsidRPr="00AD0DF9" w:rsidRDefault="00611D52" w:rsidP="00611D52">
            <w:pPr>
              <w:spacing w:line="240" w:lineRule="auto"/>
              <w:jc w:val="left"/>
              <w:rPr>
                <w:rFonts w:eastAsia="SimSun" w:cs="Arial"/>
                <w:bCs/>
                <w:sz w:val="22"/>
                <w:lang w:val="en-US" w:eastAsia="en-GB"/>
              </w:rPr>
            </w:pPr>
          </w:p>
        </w:tc>
        <w:tc>
          <w:tcPr>
            <w:tcW w:w="4176" w:type="dxa"/>
            <w:gridSpan w:val="3"/>
            <w:vMerge/>
            <w:vAlign w:val="center"/>
          </w:tcPr>
          <w:p w14:paraId="1F724FC4" w14:textId="77777777" w:rsidR="00611D52" w:rsidRPr="00AD0DF9" w:rsidRDefault="00611D52" w:rsidP="00611D52">
            <w:pPr>
              <w:spacing w:line="240" w:lineRule="auto"/>
              <w:ind w:left="317" w:right="459"/>
              <w:jc w:val="center"/>
              <w:rPr>
                <w:rFonts w:eastAsia="Microsoft Yi Baiti" w:cs="Arial"/>
                <w:b/>
                <w:sz w:val="18"/>
                <w:szCs w:val="18"/>
                <w:lang w:eastAsia="en-GB"/>
              </w:rPr>
            </w:pPr>
          </w:p>
        </w:tc>
      </w:tr>
      <w:tr w:rsidR="00611D52" w:rsidRPr="003A4D3C" w14:paraId="0E168814" w14:textId="77777777" w:rsidTr="004D388E">
        <w:trPr>
          <w:trHeight w:val="423"/>
        </w:trPr>
        <w:tc>
          <w:tcPr>
            <w:tcW w:w="1313" w:type="dxa"/>
            <w:vAlign w:val="center"/>
          </w:tcPr>
          <w:p w14:paraId="406A7C26" w14:textId="77777777" w:rsidR="00611D52" w:rsidRPr="00AD0DF9" w:rsidRDefault="00611D52" w:rsidP="00611D52">
            <w:pPr>
              <w:spacing w:line="240" w:lineRule="auto"/>
              <w:jc w:val="left"/>
              <w:rPr>
                <w:rFonts w:eastAsia="SimSun" w:cs="Arial"/>
                <w:bCs/>
                <w:sz w:val="18"/>
                <w:szCs w:val="18"/>
                <w:lang w:val="en-US" w:eastAsia="en-GB"/>
              </w:rPr>
            </w:pPr>
          </w:p>
        </w:tc>
        <w:tc>
          <w:tcPr>
            <w:tcW w:w="3501" w:type="dxa"/>
            <w:tcBorders>
              <w:top w:val="dotted" w:sz="4" w:space="0" w:color="auto"/>
              <w:bottom w:val="dotted" w:sz="4" w:space="0" w:color="auto"/>
            </w:tcBorders>
            <w:vAlign w:val="center"/>
          </w:tcPr>
          <w:p w14:paraId="502988CF" w14:textId="77777777" w:rsidR="00611D52" w:rsidRPr="00AD0DF9" w:rsidRDefault="00611D52" w:rsidP="00611D52">
            <w:pPr>
              <w:spacing w:line="240" w:lineRule="auto"/>
              <w:jc w:val="left"/>
              <w:rPr>
                <w:rFonts w:eastAsia="SimSun" w:cs="Arial"/>
                <w:bCs/>
                <w:sz w:val="22"/>
                <w:lang w:val="en-US" w:eastAsia="en-GB"/>
              </w:rPr>
            </w:pPr>
          </w:p>
        </w:tc>
        <w:tc>
          <w:tcPr>
            <w:tcW w:w="4176" w:type="dxa"/>
            <w:gridSpan w:val="3"/>
            <w:vMerge/>
          </w:tcPr>
          <w:p w14:paraId="64724038" w14:textId="77777777" w:rsidR="00611D52" w:rsidRPr="00AD0DF9" w:rsidRDefault="00611D52" w:rsidP="00611D52">
            <w:pPr>
              <w:spacing w:line="240" w:lineRule="auto"/>
              <w:rPr>
                <w:rFonts w:eastAsia="SimSun" w:cs="Arial"/>
                <w:bCs/>
                <w:sz w:val="22"/>
                <w:lang w:val="en-US" w:eastAsia="en-GB"/>
              </w:rPr>
            </w:pPr>
          </w:p>
        </w:tc>
      </w:tr>
      <w:tr w:rsidR="00611D52" w:rsidRPr="003A4D3C" w14:paraId="63E8252A" w14:textId="77777777" w:rsidTr="004D388E">
        <w:trPr>
          <w:trHeight w:val="423"/>
        </w:trPr>
        <w:tc>
          <w:tcPr>
            <w:tcW w:w="1313" w:type="dxa"/>
            <w:vAlign w:val="center"/>
          </w:tcPr>
          <w:p w14:paraId="116F11AE" w14:textId="77777777" w:rsidR="00611D52" w:rsidRPr="00AD0DF9" w:rsidRDefault="00611D52" w:rsidP="00611D52">
            <w:pPr>
              <w:spacing w:line="240" w:lineRule="auto"/>
              <w:jc w:val="left"/>
              <w:rPr>
                <w:rFonts w:eastAsia="SimSun" w:cs="Arial"/>
                <w:bCs/>
                <w:sz w:val="18"/>
                <w:szCs w:val="18"/>
                <w:lang w:val="en-US" w:eastAsia="en-GB"/>
              </w:rPr>
            </w:pPr>
            <w:r w:rsidRPr="00AD0DF9">
              <w:rPr>
                <w:rFonts w:eastAsia="SimSun" w:cs="Arial"/>
                <w:bCs/>
                <w:sz w:val="18"/>
                <w:szCs w:val="18"/>
                <w:lang w:val="en-US" w:eastAsia="en-GB"/>
              </w:rPr>
              <w:t>Country:</w:t>
            </w:r>
          </w:p>
        </w:tc>
        <w:tc>
          <w:tcPr>
            <w:tcW w:w="3501" w:type="dxa"/>
            <w:tcBorders>
              <w:top w:val="dotted" w:sz="4" w:space="0" w:color="auto"/>
              <w:bottom w:val="dotted" w:sz="4" w:space="0" w:color="auto"/>
            </w:tcBorders>
            <w:vAlign w:val="center"/>
          </w:tcPr>
          <w:p w14:paraId="6D05EC57" w14:textId="77777777" w:rsidR="00611D52" w:rsidRPr="00AD0DF9" w:rsidRDefault="00611D52" w:rsidP="00611D52">
            <w:pPr>
              <w:spacing w:line="240" w:lineRule="auto"/>
              <w:jc w:val="left"/>
              <w:rPr>
                <w:rFonts w:eastAsia="SimSun" w:cs="Arial"/>
                <w:bCs/>
                <w:sz w:val="22"/>
                <w:lang w:val="en-US" w:eastAsia="en-GB"/>
              </w:rPr>
            </w:pPr>
          </w:p>
        </w:tc>
        <w:tc>
          <w:tcPr>
            <w:tcW w:w="1313" w:type="dxa"/>
          </w:tcPr>
          <w:p w14:paraId="1748C549" w14:textId="77777777" w:rsidR="00611D52" w:rsidRPr="00AD0DF9" w:rsidRDefault="00611D52" w:rsidP="00611D52">
            <w:pPr>
              <w:spacing w:line="240" w:lineRule="auto"/>
              <w:rPr>
                <w:rFonts w:eastAsia="SimSun" w:cs="Arial"/>
                <w:bCs/>
                <w:sz w:val="22"/>
                <w:lang w:val="en-US" w:eastAsia="en-GB"/>
              </w:rPr>
            </w:pPr>
          </w:p>
        </w:tc>
        <w:tc>
          <w:tcPr>
            <w:tcW w:w="2625" w:type="dxa"/>
            <w:tcBorders>
              <w:top w:val="nil"/>
              <w:bottom w:val="single" w:sz="18" w:space="0" w:color="auto"/>
            </w:tcBorders>
            <w:shd w:val="clear" w:color="auto" w:fill="D9D9D9"/>
          </w:tcPr>
          <w:p w14:paraId="5DC548C6" w14:textId="77777777" w:rsidR="00611D52" w:rsidRPr="00AD0DF9" w:rsidRDefault="00611D52" w:rsidP="00611D52">
            <w:pPr>
              <w:spacing w:line="240" w:lineRule="auto"/>
              <w:rPr>
                <w:rFonts w:eastAsia="SimSun" w:cs="Arial"/>
                <w:bCs/>
                <w:sz w:val="36"/>
                <w:szCs w:val="36"/>
                <w:lang w:val="en-US" w:eastAsia="en-GB"/>
              </w:rPr>
            </w:pPr>
          </w:p>
        </w:tc>
        <w:tc>
          <w:tcPr>
            <w:tcW w:w="238" w:type="dxa"/>
          </w:tcPr>
          <w:p w14:paraId="7485CA2A" w14:textId="77777777" w:rsidR="00611D52" w:rsidRPr="00AD0DF9" w:rsidRDefault="00611D52" w:rsidP="00611D52">
            <w:pPr>
              <w:spacing w:line="240" w:lineRule="auto"/>
              <w:rPr>
                <w:rFonts w:eastAsia="SimSun" w:cs="Arial"/>
                <w:bCs/>
                <w:sz w:val="22"/>
                <w:lang w:val="en-US" w:eastAsia="en-GB"/>
              </w:rPr>
            </w:pPr>
          </w:p>
          <w:p w14:paraId="4BA99F39" w14:textId="77777777" w:rsidR="00611D52" w:rsidRPr="00AD0DF9" w:rsidRDefault="00611D52" w:rsidP="00611D52">
            <w:pPr>
              <w:spacing w:line="240" w:lineRule="auto"/>
              <w:rPr>
                <w:rFonts w:eastAsia="SimSun" w:cs="Arial"/>
                <w:bCs/>
                <w:sz w:val="22"/>
                <w:lang w:val="en-US" w:eastAsia="en-GB"/>
              </w:rPr>
            </w:pPr>
          </w:p>
          <w:p w14:paraId="454E3230" w14:textId="77777777" w:rsidR="00611D52" w:rsidRPr="00AD0DF9" w:rsidRDefault="00611D52" w:rsidP="00611D52">
            <w:pPr>
              <w:spacing w:line="240" w:lineRule="auto"/>
              <w:rPr>
                <w:rFonts w:eastAsia="SimSun" w:cs="Arial"/>
                <w:bCs/>
                <w:sz w:val="22"/>
                <w:lang w:val="en-US" w:eastAsia="en-GB"/>
              </w:rPr>
            </w:pPr>
          </w:p>
        </w:tc>
      </w:tr>
      <w:tr w:rsidR="00611D52" w:rsidRPr="003A4D3C" w14:paraId="01A27E55" w14:textId="77777777" w:rsidTr="004D388E">
        <w:trPr>
          <w:trHeight w:val="423"/>
        </w:trPr>
        <w:tc>
          <w:tcPr>
            <w:tcW w:w="1313" w:type="dxa"/>
            <w:vAlign w:val="center"/>
          </w:tcPr>
          <w:p w14:paraId="5BE6B245" w14:textId="77777777" w:rsidR="00611D52" w:rsidRPr="00AD0DF9" w:rsidRDefault="00611D52" w:rsidP="00611D52">
            <w:pPr>
              <w:spacing w:line="240" w:lineRule="auto"/>
              <w:jc w:val="left"/>
              <w:rPr>
                <w:rFonts w:eastAsia="SimSun" w:cs="Arial"/>
                <w:bCs/>
                <w:sz w:val="18"/>
                <w:szCs w:val="18"/>
                <w:lang w:val="en-US" w:eastAsia="en-GB"/>
              </w:rPr>
            </w:pPr>
            <w:r w:rsidRPr="00AD0DF9">
              <w:rPr>
                <w:rFonts w:eastAsia="SimSun" w:cs="Arial"/>
                <w:bCs/>
                <w:sz w:val="18"/>
                <w:szCs w:val="18"/>
                <w:lang w:val="en-US" w:eastAsia="en-GB"/>
              </w:rPr>
              <w:t xml:space="preserve">Email: </w:t>
            </w:r>
          </w:p>
        </w:tc>
        <w:tc>
          <w:tcPr>
            <w:tcW w:w="3501" w:type="dxa"/>
            <w:tcBorders>
              <w:top w:val="dotted" w:sz="4" w:space="0" w:color="auto"/>
              <w:bottom w:val="dotted" w:sz="4" w:space="0" w:color="auto"/>
            </w:tcBorders>
            <w:vAlign w:val="center"/>
          </w:tcPr>
          <w:p w14:paraId="3C51DE21" w14:textId="77777777" w:rsidR="00611D52" w:rsidRPr="00AD0DF9" w:rsidRDefault="00611D52" w:rsidP="00611D52">
            <w:pPr>
              <w:spacing w:line="240" w:lineRule="auto"/>
              <w:jc w:val="left"/>
              <w:rPr>
                <w:rFonts w:eastAsia="SimSun" w:cs="Arial"/>
                <w:bCs/>
                <w:sz w:val="22"/>
                <w:lang w:val="en-US" w:eastAsia="en-GB"/>
              </w:rPr>
            </w:pPr>
          </w:p>
        </w:tc>
        <w:tc>
          <w:tcPr>
            <w:tcW w:w="4176" w:type="dxa"/>
            <w:gridSpan w:val="3"/>
            <w:vMerge w:val="restart"/>
          </w:tcPr>
          <w:p w14:paraId="2BC36265" w14:textId="040055C1" w:rsidR="00611D52" w:rsidRPr="00AD0DF9" w:rsidRDefault="00611D52" w:rsidP="00611D52">
            <w:pPr>
              <w:spacing w:line="240" w:lineRule="auto"/>
              <w:ind w:left="175"/>
              <w:rPr>
                <w:rFonts w:eastAsia="SimSun" w:cs="Arial"/>
                <w:i/>
                <w:sz w:val="14"/>
                <w:szCs w:val="14"/>
                <w:highlight w:val="yellow"/>
                <w:lang w:eastAsia="en-GB"/>
              </w:rPr>
            </w:pPr>
            <w:r w:rsidRPr="00AD0DF9">
              <w:rPr>
                <w:rFonts w:eastAsia="SimSun" w:cs="Arial"/>
                <w:i/>
                <w:sz w:val="14"/>
                <w:szCs w:val="14"/>
                <w:lang w:eastAsia="en-GB"/>
              </w:rPr>
              <w:t xml:space="preserve">If this box is left blank, it is deemed that the shareholder wishes to cast </w:t>
            </w:r>
            <w:proofErr w:type="gramStart"/>
            <w:r w:rsidRPr="00AD0DF9">
              <w:rPr>
                <w:rFonts w:eastAsia="SimSun" w:cs="Arial"/>
                <w:i/>
                <w:sz w:val="14"/>
                <w:szCs w:val="14"/>
                <w:lang w:eastAsia="en-GB"/>
              </w:rPr>
              <w:t>all of</w:t>
            </w:r>
            <w:proofErr w:type="gramEnd"/>
            <w:r w:rsidRPr="00AD0DF9">
              <w:rPr>
                <w:rFonts w:eastAsia="SimSun" w:cs="Arial"/>
                <w:i/>
                <w:sz w:val="14"/>
                <w:szCs w:val="14"/>
                <w:lang w:eastAsia="en-GB"/>
              </w:rPr>
              <w:t xml:space="preserve"> its votes equal to all the shares held on the Record Date (</w:t>
            </w:r>
            <w:r w:rsidRPr="00AD0DF9">
              <w:rPr>
                <w:rFonts w:eastAsia="SimSun" w:cs="Arial"/>
                <w:sz w:val="14"/>
                <w:szCs w:val="14"/>
                <w:lang w:eastAsia="en-GB"/>
              </w:rPr>
              <w:t>i.</w:t>
            </w:r>
            <w:r w:rsidRPr="00AD0DF9">
              <w:rPr>
                <w:rFonts w:eastAsia="SimSun" w:cs="Arial"/>
                <w:i/>
                <w:sz w:val="14"/>
                <w:szCs w:val="14"/>
                <w:lang w:eastAsia="en-GB"/>
              </w:rPr>
              <w:t>e. 23 May 2025) at midnight (24:00) CEST, as indicated on the</w:t>
            </w:r>
            <w:r w:rsidRPr="00AD0DF9">
              <w:rPr>
                <w:rFonts w:eastAsia="SimSun" w:cs="Arial"/>
                <w:sz w:val="14"/>
                <w:szCs w:val="14"/>
                <w:lang w:eastAsia="en-GB"/>
              </w:rPr>
              <w:t xml:space="preserve"> </w:t>
            </w:r>
            <w:r w:rsidRPr="00AD0DF9">
              <w:rPr>
                <w:rFonts w:eastAsia="SimSun" w:cs="Arial"/>
                <w:i/>
                <w:sz w:val="14"/>
                <w:szCs w:val="14"/>
                <w:lang w:eastAsia="en-GB"/>
              </w:rPr>
              <w:t xml:space="preserve">Record Date Confirmation. If this box is completed indicating </w:t>
            </w:r>
            <w:proofErr w:type="gramStart"/>
            <w:r w:rsidRPr="00AD0DF9">
              <w:rPr>
                <w:rFonts w:eastAsia="SimSun" w:cs="Arial"/>
                <w:i/>
                <w:sz w:val="14"/>
                <w:szCs w:val="14"/>
                <w:lang w:eastAsia="en-GB"/>
              </w:rPr>
              <w:t>a number of</w:t>
            </w:r>
            <w:proofErr w:type="gramEnd"/>
            <w:r w:rsidRPr="00AD0DF9">
              <w:rPr>
                <w:rFonts w:eastAsia="SimSun" w:cs="Arial"/>
                <w:i/>
                <w:sz w:val="14"/>
                <w:szCs w:val="14"/>
                <w:lang w:eastAsia="en-GB"/>
              </w:rPr>
              <w:t xml:space="preserve"> votes to cast and that number exceeds the number of shares indicated in the Record Date Confirmation, it is deemed that the shareholder wants to cast the number of shares as indicated on the Record Date Confirmation.</w:t>
            </w:r>
          </w:p>
        </w:tc>
      </w:tr>
      <w:tr w:rsidR="00611D52" w:rsidRPr="003A4D3C" w14:paraId="5A69FBE8" w14:textId="77777777" w:rsidTr="004D388E">
        <w:trPr>
          <w:trHeight w:val="594"/>
        </w:trPr>
        <w:tc>
          <w:tcPr>
            <w:tcW w:w="1313" w:type="dxa"/>
            <w:vAlign w:val="center"/>
          </w:tcPr>
          <w:p w14:paraId="51D53AD9" w14:textId="77777777" w:rsidR="00611D52" w:rsidRPr="00AD0DF9" w:rsidRDefault="00611D52" w:rsidP="00611D52">
            <w:pPr>
              <w:spacing w:line="240" w:lineRule="auto"/>
              <w:jc w:val="left"/>
              <w:rPr>
                <w:rFonts w:eastAsia="SimSun" w:cs="Arial"/>
                <w:bCs/>
                <w:sz w:val="18"/>
                <w:szCs w:val="18"/>
                <w:lang w:val="en-US" w:eastAsia="en-GB"/>
              </w:rPr>
            </w:pPr>
            <w:r w:rsidRPr="00AD0DF9">
              <w:rPr>
                <w:rFonts w:eastAsia="SimSun" w:cs="Arial"/>
                <w:bCs/>
                <w:sz w:val="18"/>
                <w:szCs w:val="18"/>
                <w:lang w:val="en-US" w:eastAsia="en-GB"/>
              </w:rPr>
              <w:t>Telephone:</w:t>
            </w:r>
          </w:p>
        </w:tc>
        <w:tc>
          <w:tcPr>
            <w:tcW w:w="3501" w:type="dxa"/>
            <w:tcBorders>
              <w:top w:val="dotted" w:sz="4" w:space="0" w:color="auto"/>
            </w:tcBorders>
            <w:vAlign w:val="center"/>
          </w:tcPr>
          <w:p w14:paraId="7C3F8AF8" w14:textId="77777777" w:rsidR="00611D52" w:rsidRPr="00AD0DF9" w:rsidRDefault="00611D52" w:rsidP="00611D52">
            <w:pPr>
              <w:spacing w:line="240" w:lineRule="auto"/>
              <w:jc w:val="left"/>
              <w:rPr>
                <w:rFonts w:eastAsia="SimSun" w:cs="Arial"/>
                <w:bCs/>
                <w:sz w:val="22"/>
                <w:lang w:val="en-US" w:eastAsia="en-GB"/>
              </w:rPr>
            </w:pPr>
          </w:p>
        </w:tc>
        <w:tc>
          <w:tcPr>
            <w:tcW w:w="4176" w:type="dxa"/>
            <w:gridSpan w:val="3"/>
            <w:vMerge/>
          </w:tcPr>
          <w:p w14:paraId="2CC3463A" w14:textId="77777777" w:rsidR="00611D52" w:rsidRPr="00AD0DF9" w:rsidRDefault="00611D52" w:rsidP="00611D52">
            <w:pPr>
              <w:spacing w:line="240" w:lineRule="auto"/>
              <w:rPr>
                <w:rFonts w:eastAsia="SimSun" w:cs="Arial"/>
                <w:bCs/>
                <w:sz w:val="22"/>
                <w:lang w:val="en-US" w:eastAsia="en-GB"/>
              </w:rPr>
            </w:pPr>
          </w:p>
        </w:tc>
      </w:tr>
    </w:tbl>
    <w:p w14:paraId="74086C44" w14:textId="77777777" w:rsidR="00245890" w:rsidRPr="003A4D3C" w:rsidRDefault="00245890" w:rsidP="0033741C">
      <w:pPr>
        <w:spacing w:after="0" w:line="240" w:lineRule="auto"/>
        <w:rPr>
          <w:lang w:val="en-GB"/>
        </w:rPr>
      </w:pPr>
    </w:p>
    <w:p w14:paraId="01B42E06" w14:textId="77777777" w:rsidR="001E6FE2" w:rsidRPr="003A4D3C" w:rsidRDefault="001E6FE2" w:rsidP="001E6FE2">
      <w:pPr>
        <w:spacing w:after="0"/>
        <w:jc w:val="center"/>
        <w:rPr>
          <w:b/>
          <w:sz w:val="28"/>
          <w:lang w:val="en-GB"/>
        </w:rPr>
      </w:pPr>
    </w:p>
    <w:p w14:paraId="7E2C70AB" w14:textId="609CD5B9" w:rsidR="00611D52" w:rsidRPr="00AD0DF9" w:rsidRDefault="00611D52" w:rsidP="00611D52">
      <w:pPr>
        <w:keepNext/>
        <w:spacing w:after="120" w:line="300" w:lineRule="atLeast"/>
        <w:rPr>
          <w:rFonts w:eastAsia="SimSun" w:cs="Arial"/>
          <w:sz w:val="22"/>
          <w:lang w:val="en-US" w:eastAsia="en-GB"/>
        </w:rPr>
      </w:pPr>
      <w:r w:rsidRPr="00AD0DF9">
        <w:rPr>
          <w:rFonts w:eastAsia="SimSun" w:cs="Arial"/>
          <w:bCs/>
          <w:sz w:val="22"/>
          <w:lang w:val="en-US" w:eastAsia="en-GB"/>
        </w:rPr>
        <w:t>I acknowledge that I may appoint a proxy if I am not able to attend in person. I shall have the right to participate in and vote in the AGM only if I have timely submitted to the Company this Attendance</w:t>
      </w:r>
      <w:r w:rsidR="000941D7">
        <w:rPr>
          <w:rFonts w:eastAsia="SimSun" w:cs="Arial"/>
          <w:bCs/>
          <w:sz w:val="22"/>
          <w:lang w:val="en-US" w:eastAsia="en-GB"/>
        </w:rPr>
        <w:t>, Proxy and</w:t>
      </w:r>
      <w:r w:rsidR="0081197B">
        <w:rPr>
          <w:rFonts w:eastAsia="SimSun" w:cs="Arial"/>
          <w:bCs/>
          <w:sz w:val="22"/>
          <w:lang w:val="en-US" w:eastAsia="en-GB"/>
        </w:rPr>
        <w:t xml:space="preserve"> </w:t>
      </w:r>
      <w:r w:rsidR="000941D7">
        <w:rPr>
          <w:rFonts w:eastAsia="SimSun" w:cs="Arial"/>
          <w:bCs/>
          <w:sz w:val="22"/>
          <w:lang w:val="en-US" w:eastAsia="en-GB"/>
        </w:rPr>
        <w:t>Voting</w:t>
      </w:r>
      <w:r w:rsidRPr="00AD0DF9">
        <w:rPr>
          <w:rFonts w:eastAsia="SimSun" w:cs="Arial"/>
          <w:bCs/>
          <w:sz w:val="22"/>
          <w:lang w:val="en-US" w:eastAsia="en-GB"/>
        </w:rPr>
        <w:t xml:space="preserve"> Form </w:t>
      </w:r>
      <w:r w:rsidRPr="00AD0DF9">
        <w:rPr>
          <w:rFonts w:eastAsia="SimSun" w:cs="Arial"/>
          <w:b/>
          <w:bCs/>
          <w:sz w:val="22"/>
          <w:u w:val="single"/>
          <w:lang w:val="en-US" w:eastAsia="en-GB"/>
        </w:rPr>
        <w:t>and</w:t>
      </w:r>
      <w:r w:rsidRPr="00AD0DF9">
        <w:rPr>
          <w:rFonts w:eastAsia="SimSun" w:cs="Arial"/>
          <w:bCs/>
          <w:sz w:val="22"/>
          <w:lang w:val="en-US" w:eastAsia="en-GB"/>
        </w:rPr>
        <w:t xml:space="preserve"> the Record Date Confirmation. The Record Date Confirmation is a confirmation letter issued by the depository bank that is </w:t>
      </w:r>
      <w:proofErr w:type="gramStart"/>
      <w:r w:rsidRPr="00AD0DF9">
        <w:rPr>
          <w:rFonts w:eastAsia="SimSun" w:cs="Arial"/>
          <w:bCs/>
          <w:sz w:val="22"/>
          <w:lang w:val="en-US" w:eastAsia="en-GB"/>
        </w:rPr>
        <w:t>safe-keeping</w:t>
      </w:r>
      <w:proofErr w:type="gramEnd"/>
      <w:r w:rsidRPr="00AD0DF9">
        <w:rPr>
          <w:rFonts w:eastAsia="SimSun" w:cs="Arial"/>
          <w:bCs/>
          <w:sz w:val="22"/>
          <w:lang w:val="en-US" w:eastAsia="en-GB"/>
        </w:rPr>
        <w:t xml:space="preserve"> the shareholder’s shares in the Company stating the number of shares held by the shareholder on the fourteenth (14</w:t>
      </w:r>
      <w:r w:rsidRPr="00AD0DF9">
        <w:rPr>
          <w:rFonts w:eastAsia="SimSun" w:cs="Arial"/>
          <w:bCs/>
          <w:sz w:val="22"/>
          <w:vertAlign w:val="superscript"/>
          <w:lang w:val="en-US" w:eastAsia="en-GB"/>
        </w:rPr>
        <w:t>th</w:t>
      </w:r>
      <w:r w:rsidRPr="00AD0DF9">
        <w:rPr>
          <w:rFonts w:eastAsia="SimSun" w:cs="Arial"/>
          <w:bCs/>
          <w:sz w:val="22"/>
          <w:lang w:val="en-US" w:eastAsia="en-GB"/>
        </w:rPr>
        <w:t xml:space="preserve">) day prior to the AGM at midnight, </w:t>
      </w:r>
      <w:r w:rsidRPr="00AD0DF9">
        <w:rPr>
          <w:rFonts w:eastAsia="SimSun" w:cs="Arial"/>
          <w:bCs/>
          <w:i/>
          <w:sz w:val="22"/>
          <w:lang w:val="en-US" w:eastAsia="en-GB"/>
        </w:rPr>
        <w:t>i.e.</w:t>
      </w:r>
      <w:r w:rsidRPr="00AD0DF9">
        <w:rPr>
          <w:rFonts w:eastAsia="SimSun" w:cs="Arial"/>
          <w:bCs/>
          <w:sz w:val="22"/>
          <w:lang w:val="en-US" w:eastAsia="en-GB"/>
        </w:rPr>
        <w:t xml:space="preserve"> on </w:t>
      </w:r>
      <w:r w:rsidR="003F46F5">
        <w:rPr>
          <w:rFonts w:eastAsia="SimSun" w:cs="Arial"/>
          <w:bCs/>
          <w:sz w:val="22"/>
          <w:lang w:val="en-US" w:eastAsia="en-GB"/>
        </w:rPr>
        <w:t xml:space="preserve">19 </w:t>
      </w:r>
      <w:r w:rsidR="004E11E8" w:rsidRPr="00AD0DF9">
        <w:rPr>
          <w:rFonts w:eastAsia="SimSun" w:cs="Arial"/>
          <w:bCs/>
          <w:sz w:val="22"/>
          <w:lang w:val="en-US" w:eastAsia="en-GB"/>
        </w:rPr>
        <w:t>May 2025 at midnight (24:00)</w:t>
      </w:r>
      <w:r w:rsidRPr="00AD0DF9">
        <w:rPr>
          <w:rFonts w:eastAsia="SimSun" w:cs="Arial"/>
          <w:bCs/>
          <w:sz w:val="22"/>
          <w:lang w:val="en-US" w:eastAsia="en-GB"/>
        </w:rPr>
        <w:t xml:space="preserve"> CEST (the “</w:t>
      </w:r>
      <w:r w:rsidRPr="00AD0DF9">
        <w:rPr>
          <w:rFonts w:eastAsia="SimSun" w:cs="Arial"/>
          <w:b/>
          <w:bCs/>
          <w:sz w:val="22"/>
          <w:lang w:val="en-US" w:eastAsia="en-GB"/>
        </w:rPr>
        <w:t>Record Date</w:t>
      </w:r>
      <w:r w:rsidRPr="00AD0DF9">
        <w:rPr>
          <w:rFonts w:eastAsia="SimSun" w:cs="Arial"/>
          <w:bCs/>
          <w:sz w:val="22"/>
          <w:lang w:val="en-US" w:eastAsia="en-GB"/>
        </w:rPr>
        <w:t xml:space="preserve">”). This </w:t>
      </w:r>
      <w:r w:rsidR="0081197B" w:rsidRPr="0081197B">
        <w:rPr>
          <w:rFonts w:eastAsia="SimSun" w:cs="Arial"/>
          <w:bCs/>
          <w:sz w:val="22"/>
          <w:lang w:val="en-US" w:eastAsia="en-GB"/>
        </w:rPr>
        <w:t>Attendance, Proxy and Voting Form</w:t>
      </w:r>
      <w:r w:rsidR="0081197B" w:rsidRPr="0081197B" w:rsidDel="0081197B">
        <w:rPr>
          <w:rFonts w:eastAsia="SimSun" w:cs="Arial"/>
          <w:bCs/>
          <w:sz w:val="22"/>
          <w:lang w:val="en-US" w:eastAsia="en-GB"/>
        </w:rPr>
        <w:t xml:space="preserve"> </w:t>
      </w:r>
      <w:r w:rsidRPr="00AD0DF9">
        <w:rPr>
          <w:rFonts w:eastAsia="SimSun" w:cs="Arial"/>
          <w:bCs/>
          <w:sz w:val="22"/>
          <w:lang w:val="en-US" w:eastAsia="en-GB"/>
        </w:rPr>
        <w:t xml:space="preserve">and the Record Date Confirmation must be sent by e-mail to </w:t>
      </w:r>
      <w:hyperlink r:id="rId11" w:history="1">
        <w:r w:rsidR="004E11E8" w:rsidRPr="00AD0DF9">
          <w:rPr>
            <w:rStyle w:val="Hyperlink"/>
            <w:rFonts w:eastAsia="SimSun" w:cs="Arial"/>
            <w:sz w:val="22"/>
            <w:lang w:val="en-GB" w:eastAsia="en-GB"/>
          </w:rPr>
          <w:t>investors@eleving.com</w:t>
        </w:r>
      </w:hyperlink>
      <w:r w:rsidR="004E11E8" w:rsidRPr="00AD0DF9">
        <w:rPr>
          <w:rFonts w:eastAsia="SimSun" w:cs="Arial"/>
          <w:sz w:val="22"/>
          <w:lang w:val="en-GB" w:eastAsia="en-GB"/>
        </w:rPr>
        <w:t xml:space="preserve"> </w:t>
      </w:r>
      <w:r w:rsidRPr="00AD0DF9">
        <w:rPr>
          <w:rFonts w:eastAsia="SimSun" w:cs="Arial"/>
          <w:sz w:val="22"/>
          <w:lang w:val="en-US" w:eastAsia="en-GB"/>
        </w:rPr>
        <w:t xml:space="preserve">or by postal services to </w:t>
      </w:r>
      <w:r w:rsidR="004E11E8" w:rsidRPr="00AD0DF9">
        <w:rPr>
          <w:rFonts w:eastAsia="SimSun" w:cs="Arial"/>
          <w:sz w:val="22"/>
          <w:lang w:val="en-US" w:eastAsia="en-GB"/>
        </w:rPr>
        <w:t>or in a signed paper form by post to the registered office of the Company, at 8-10 Avenue de la Gare, L-1610 Luxembourg, Grand Duchy of Luxembourg, Attn: AGM 2025/Management Board</w:t>
      </w:r>
      <w:r w:rsidRPr="00AD0DF9">
        <w:rPr>
          <w:rFonts w:eastAsia="SimSun" w:cs="Arial"/>
          <w:sz w:val="22"/>
          <w:lang w:val="en-GB" w:eastAsia="en-GB"/>
        </w:rPr>
        <w:t>.</w:t>
      </w:r>
      <w:r w:rsidRPr="00AD0DF9">
        <w:rPr>
          <w:rFonts w:eastAsia="SimSun" w:cs="Arial"/>
          <w:bCs/>
          <w:sz w:val="22"/>
          <w:lang w:val="en-US" w:eastAsia="en-GB"/>
        </w:rPr>
        <w:t xml:space="preserve"> Admission will be granted upon presentation of a suitable identification document. No admission cards will be sent by post in advance of the AGM</w:t>
      </w:r>
      <w:r w:rsidRPr="00AD0DF9">
        <w:rPr>
          <w:rFonts w:eastAsia="SimSun" w:cs="Arial"/>
          <w:sz w:val="22"/>
          <w:lang w:val="en-US" w:eastAsia="en-GB"/>
        </w:rPr>
        <w:t>.</w:t>
      </w:r>
    </w:p>
    <w:p w14:paraId="09EB50DA" w14:textId="12C4835B" w:rsidR="00611D52" w:rsidRPr="00AD0DF9" w:rsidRDefault="00611D52" w:rsidP="00611D52">
      <w:pPr>
        <w:spacing w:beforeLines="100" w:before="240" w:afterLines="100" w:after="240" w:line="300" w:lineRule="atLeast"/>
        <w:rPr>
          <w:rFonts w:eastAsia="SimSun" w:cs="Arial"/>
          <w:b/>
          <w:bCs/>
          <w:sz w:val="22"/>
          <w:lang w:val="en-US" w:eastAsia="en-GB"/>
        </w:rPr>
      </w:pPr>
      <w:r w:rsidRPr="00AD0DF9">
        <w:rPr>
          <w:rFonts w:eastAsia="SimSun" w:cs="Arial"/>
          <w:b/>
          <w:bCs/>
          <w:sz w:val="22"/>
          <w:lang w:val="en-US" w:eastAsia="en-GB"/>
        </w:rPr>
        <w:t xml:space="preserve">Please choose </w:t>
      </w:r>
      <w:r w:rsidRPr="00AD0DF9">
        <w:rPr>
          <w:rFonts w:eastAsia="SimSun" w:cs="Arial"/>
          <w:b/>
          <w:bCs/>
          <w:sz w:val="22"/>
          <w:u w:val="single"/>
          <w:lang w:val="en-US" w:eastAsia="en-GB"/>
        </w:rPr>
        <w:t>one</w:t>
      </w:r>
      <w:r w:rsidRPr="00AD0DF9">
        <w:rPr>
          <w:rFonts w:eastAsia="SimSun" w:cs="Arial"/>
          <w:b/>
          <w:bCs/>
          <w:sz w:val="22"/>
          <w:lang w:val="en-US" w:eastAsia="en-GB"/>
        </w:rPr>
        <w:t xml:space="preserve"> of the </w:t>
      </w:r>
      <w:r w:rsidR="00936F5E" w:rsidRPr="00AD0DF9">
        <w:rPr>
          <w:rFonts w:eastAsia="SimSun" w:cs="Arial"/>
          <w:b/>
          <w:bCs/>
          <w:sz w:val="22"/>
          <w:lang w:val="en-US" w:eastAsia="en-GB"/>
        </w:rPr>
        <w:t>three</w:t>
      </w:r>
      <w:r w:rsidRPr="00AD0DF9">
        <w:rPr>
          <w:rFonts w:eastAsia="SimSun" w:cs="Arial"/>
          <w:b/>
          <w:bCs/>
          <w:sz w:val="22"/>
          <w:lang w:val="en-US" w:eastAsia="en-GB"/>
        </w:rPr>
        <w:t xml:space="preserve"> options below by ticking the corresponding box.</w:t>
      </w:r>
    </w:p>
    <w:p w14:paraId="634F40C2" w14:textId="77777777" w:rsidR="00936F5E" w:rsidRPr="00AD0DF9" w:rsidRDefault="00936F5E" w:rsidP="00936F5E">
      <w:pPr>
        <w:spacing w:after="0" w:line="300" w:lineRule="atLeast"/>
        <w:rPr>
          <w:rFonts w:eastAsia="SimSun" w:cs="Arial"/>
          <w:b/>
          <w:bCs/>
          <w:color w:val="000000"/>
          <w:sz w:val="24"/>
          <w:szCs w:val="24"/>
          <w:lang w:val="en-US" w:eastAsia="en-GB"/>
          <w14:textOutline w14:w="12700" w14:cap="rnd" w14:cmpd="sng" w14:algn="ctr">
            <w14:noFill/>
            <w14:prstDash w14:val="solid"/>
            <w14:bevel/>
          </w14:textOutline>
        </w:rPr>
      </w:pPr>
      <w:r w:rsidRPr="00AD0DF9">
        <w:rPr>
          <w:rFonts w:eastAsia="SimSun" w:cs="Arial"/>
          <w:b/>
          <w:bCs/>
          <w:color w:val="808080"/>
          <w:sz w:val="52"/>
          <w:szCs w:val="52"/>
          <w:lang w:val="en-US" w:eastAsia="en-GB"/>
          <w14:textOutline w14:w="12700" w14:cap="rnd" w14:cmpd="sng" w14:algn="ctr">
            <w14:solidFill>
              <w14:srgbClr w14:val="000000"/>
            </w14:solidFill>
            <w14:prstDash w14:val="solid"/>
            <w14:bevel/>
          </w14:textOutline>
        </w:rPr>
        <w:t>1</w:t>
      </w:r>
      <w:r w:rsidRPr="00AD0DF9">
        <w:rPr>
          <w:rFonts w:eastAsia="SimSun" w:cs="Arial"/>
          <w:b/>
          <w:bCs/>
          <w:color w:val="000000"/>
          <w:sz w:val="24"/>
          <w:szCs w:val="24"/>
          <w:lang w:val="en-US" w:eastAsia="en-GB"/>
          <w14:textOutline w14:w="12700" w14:cap="rnd" w14:cmpd="sng" w14:algn="ctr">
            <w14:noFill/>
            <w14:prstDash w14:val="solid"/>
            <w14:bevel/>
          </w14:textOutline>
        </w:rPr>
        <w:tab/>
        <w:t xml:space="preserve">Attendance in Person </w:t>
      </w:r>
    </w:p>
    <w:p w14:paraId="72744DE1" w14:textId="77777777" w:rsidR="00936F5E" w:rsidRPr="00AD0DF9" w:rsidRDefault="008234BE" w:rsidP="00936F5E">
      <w:pPr>
        <w:spacing w:before="120" w:after="0" w:line="300" w:lineRule="atLeast"/>
        <w:ind w:left="709" w:hanging="709"/>
        <w:rPr>
          <w:rFonts w:eastAsia="SimSun" w:cs="Arial"/>
          <w:b/>
          <w:bCs/>
          <w:sz w:val="22"/>
          <w:lang w:val="en-US" w:eastAsia="en-GB"/>
        </w:rPr>
      </w:pPr>
      <w:sdt>
        <w:sdtPr>
          <w:rPr>
            <w:rFonts w:eastAsia="SimSun" w:cs="Arial"/>
            <w:b/>
            <w:bCs/>
            <w:sz w:val="22"/>
            <w:lang w:val="en-US" w:eastAsia="en-GB"/>
          </w:rPr>
          <w:id w:val="-1662300935"/>
          <w14:checkbox>
            <w14:checked w14:val="0"/>
            <w14:checkedState w14:val="2612" w14:font="MS Gothic"/>
            <w14:uncheckedState w14:val="2610" w14:font="MS Gothic"/>
          </w14:checkbox>
        </w:sdtPr>
        <w:sdtEndPr/>
        <w:sdtContent>
          <w:r w:rsidR="00936F5E" w:rsidRPr="003A4D3C">
            <w:rPr>
              <w:rFonts w:ascii="Segoe UI Symbol" w:eastAsia="SimSun" w:hAnsi="Segoe UI Symbol" w:cs="Segoe UI Symbol"/>
              <w:b/>
              <w:bCs/>
              <w:sz w:val="22"/>
              <w:lang w:val="en-US" w:eastAsia="en-GB"/>
            </w:rPr>
            <w:t>☐</w:t>
          </w:r>
        </w:sdtContent>
      </w:sdt>
      <w:r w:rsidR="00936F5E" w:rsidRPr="00AD0DF9">
        <w:rPr>
          <w:rFonts w:eastAsia="SimSun" w:cs="Arial"/>
          <w:b/>
          <w:bCs/>
          <w:sz w:val="22"/>
          <w:lang w:val="en-US" w:eastAsia="en-GB"/>
        </w:rPr>
        <w:tab/>
        <w:t xml:space="preserve">I hereby notify you that I will attend the AGM in person. </w:t>
      </w:r>
    </w:p>
    <w:p w14:paraId="4A86277E" w14:textId="0930A8E2" w:rsidR="00611D52" w:rsidRPr="003A4D3C" w:rsidRDefault="00611D52" w:rsidP="001E6FE2">
      <w:pPr>
        <w:spacing w:after="0"/>
        <w:jc w:val="center"/>
        <w:rPr>
          <w:b/>
          <w:sz w:val="24"/>
          <w:szCs w:val="20"/>
          <w:lang w:val="en-GB"/>
        </w:rPr>
      </w:pPr>
    </w:p>
    <w:p w14:paraId="0E8CA55B" w14:textId="77777777" w:rsidR="00936F5E" w:rsidRPr="00AD0DF9" w:rsidRDefault="00936F5E" w:rsidP="00936F5E">
      <w:pPr>
        <w:spacing w:before="120" w:after="0" w:line="300" w:lineRule="atLeast"/>
        <w:rPr>
          <w:rFonts w:eastAsia="SimSun" w:cs="Arial"/>
          <w:b/>
          <w:bCs/>
          <w:color w:val="000000"/>
          <w:sz w:val="24"/>
          <w:szCs w:val="24"/>
          <w:lang w:val="en-US" w:eastAsia="en-GB"/>
          <w14:textOutline w14:w="12700" w14:cap="rnd" w14:cmpd="sng" w14:algn="ctr">
            <w14:noFill/>
            <w14:prstDash w14:val="solid"/>
            <w14:bevel/>
          </w14:textOutline>
        </w:rPr>
      </w:pPr>
      <w:r w:rsidRPr="00AD0DF9">
        <w:rPr>
          <w:rFonts w:eastAsia="SimSun" w:cs="Arial"/>
          <w:b/>
          <w:bCs/>
          <w:color w:val="808080"/>
          <w:sz w:val="52"/>
          <w:szCs w:val="52"/>
          <w:lang w:val="en-US" w:eastAsia="en-GB"/>
          <w14:textOutline w14:w="12700" w14:cap="rnd" w14:cmpd="sng" w14:algn="ctr">
            <w14:solidFill>
              <w14:srgbClr w14:val="000000"/>
            </w14:solidFill>
            <w14:prstDash w14:val="solid"/>
            <w14:bevel/>
          </w14:textOutline>
        </w:rPr>
        <w:t>2</w:t>
      </w:r>
      <w:r w:rsidRPr="00AD0DF9">
        <w:rPr>
          <w:rFonts w:eastAsia="SimSun" w:cs="Arial"/>
          <w:b/>
          <w:bCs/>
          <w:color w:val="808080"/>
          <w:sz w:val="52"/>
          <w:szCs w:val="52"/>
          <w:lang w:val="en-US" w:eastAsia="en-GB"/>
          <w14:textOutline w14:w="12700" w14:cap="rnd" w14:cmpd="sng" w14:algn="ctr">
            <w14:solidFill>
              <w14:srgbClr w14:val="000000"/>
            </w14:solidFill>
            <w14:prstDash w14:val="solid"/>
            <w14:bevel/>
          </w14:textOutline>
        </w:rPr>
        <w:tab/>
      </w:r>
      <w:r w:rsidRPr="00AD0DF9">
        <w:rPr>
          <w:rFonts w:eastAsia="SimSun" w:cs="Arial"/>
          <w:b/>
          <w:bCs/>
          <w:color w:val="000000"/>
          <w:sz w:val="24"/>
          <w:szCs w:val="24"/>
          <w:lang w:val="en-US" w:eastAsia="en-GB"/>
          <w14:textOutline w14:w="12700" w14:cap="rnd" w14:cmpd="sng" w14:algn="ctr">
            <w14:noFill/>
            <w14:prstDash w14:val="solid"/>
            <w14:bevel/>
          </w14:textOutline>
        </w:rPr>
        <w:t xml:space="preserve">Attendance by Proxy </w:t>
      </w:r>
      <w:r w:rsidRPr="00AD0DF9">
        <w:rPr>
          <w:rFonts w:eastAsia="SimSun" w:cs="Arial"/>
          <w:b/>
          <w:bCs/>
          <w:color w:val="000000"/>
          <w:sz w:val="24"/>
          <w:szCs w:val="24"/>
          <w:u w:val="single"/>
          <w:lang w:val="en-US" w:eastAsia="en-GB"/>
          <w14:textOutline w14:w="12700" w14:cap="rnd" w14:cmpd="sng" w14:algn="ctr">
            <w14:noFill/>
            <w14:prstDash w14:val="solid"/>
            <w14:bevel/>
          </w14:textOutline>
        </w:rPr>
        <w:t>without</w:t>
      </w:r>
      <w:r w:rsidRPr="00AD0DF9">
        <w:rPr>
          <w:rFonts w:eastAsia="SimSun" w:cs="Arial"/>
          <w:b/>
          <w:bCs/>
          <w:color w:val="000000"/>
          <w:sz w:val="24"/>
          <w:szCs w:val="24"/>
          <w:lang w:val="en-US" w:eastAsia="en-GB"/>
          <w14:textOutline w14:w="12700" w14:cap="rnd" w14:cmpd="sng" w14:algn="ctr">
            <w14:noFill/>
            <w14:prstDash w14:val="solid"/>
            <w14:bevel/>
          </w14:textOutline>
        </w:rPr>
        <w:t xml:space="preserve"> Voting Instructions</w:t>
      </w:r>
    </w:p>
    <w:p w14:paraId="44B0461C" w14:textId="77777777" w:rsidR="00936F5E" w:rsidRPr="00AD0DF9" w:rsidRDefault="008234BE" w:rsidP="00936F5E">
      <w:pPr>
        <w:keepNext/>
        <w:spacing w:before="120" w:after="120" w:line="300" w:lineRule="atLeast"/>
        <w:ind w:left="709" w:hanging="709"/>
        <w:rPr>
          <w:rFonts w:eastAsia="SimSun" w:cs="Arial"/>
          <w:b/>
          <w:bCs/>
          <w:color w:val="000000"/>
          <w:sz w:val="22"/>
          <w:lang w:val="en-US" w:eastAsia="en-GB"/>
          <w14:textOutline w14:w="12700" w14:cap="rnd" w14:cmpd="sng" w14:algn="ctr">
            <w14:noFill/>
            <w14:prstDash w14:val="solid"/>
            <w14:bevel/>
          </w14:textOutline>
        </w:rPr>
      </w:pPr>
      <w:sdt>
        <w:sdtPr>
          <w:rPr>
            <w:rFonts w:eastAsia="SimSun" w:cs="Arial"/>
            <w:b/>
            <w:bCs/>
            <w:sz w:val="22"/>
            <w:lang w:val="en-US" w:eastAsia="en-GB"/>
          </w:rPr>
          <w:id w:val="-1987320076"/>
          <w14:checkbox>
            <w14:checked w14:val="0"/>
            <w14:checkedState w14:val="2612" w14:font="MS Gothic"/>
            <w14:uncheckedState w14:val="2610" w14:font="MS Gothic"/>
          </w14:checkbox>
        </w:sdtPr>
        <w:sdtEndPr/>
        <w:sdtContent>
          <w:r w:rsidR="00936F5E" w:rsidRPr="003A4D3C">
            <w:rPr>
              <w:rFonts w:ascii="Segoe UI Symbol" w:eastAsia="SimSun" w:hAnsi="Segoe UI Symbol" w:cs="Segoe UI Symbol"/>
              <w:b/>
              <w:bCs/>
              <w:sz w:val="22"/>
              <w:lang w:val="en-US" w:eastAsia="en-GB"/>
            </w:rPr>
            <w:t>☐</w:t>
          </w:r>
        </w:sdtContent>
      </w:sdt>
      <w:r w:rsidR="00936F5E" w:rsidRPr="00AD0DF9">
        <w:rPr>
          <w:rFonts w:eastAsia="SimSun" w:cs="Arial"/>
          <w:b/>
          <w:bCs/>
          <w:sz w:val="22"/>
          <w:lang w:val="en-US" w:eastAsia="en-GB"/>
        </w:rPr>
        <w:tab/>
      </w:r>
      <w:r w:rsidR="00936F5E" w:rsidRPr="00AD0DF9">
        <w:rPr>
          <w:rFonts w:eastAsia="SimSun" w:cs="Arial"/>
          <w:b/>
          <w:bCs/>
          <w:color w:val="000000"/>
          <w:sz w:val="22"/>
          <w:lang w:val="en-US" w:eastAsia="en-GB"/>
          <w14:textOutline w14:w="12700" w14:cap="rnd" w14:cmpd="sng" w14:algn="ctr">
            <w14:noFill/>
            <w14:prstDash w14:val="solid"/>
            <w14:bevel/>
          </w14:textOutline>
        </w:rPr>
        <w:t xml:space="preserve">I </w:t>
      </w:r>
      <w:r w:rsidR="00936F5E" w:rsidRPr="00AD0DF9">
        <w:rPr>
          <w:rFonts w:eastAsia="SimSun" w:cs="Arial"/>
          <w:b/>
          <w:bCs/>
          <w:sz w:val="22"/>
          <w:lang w:val="en-US" w:eastAsia="en-GB"/>
        </w:rPr>
        <w:t xml:space="preserve">hereby notify you that I </w:t>
      </w:r>
      <w:r w:rsidR="00936F5E" w:rsidRPr="00AD0DF9">
        <w:rPr>
          <w:rFonts w:eastAsia="SimSun" w:cs="Arial"/>
          <w:b/>
          <w:bCs/>
          <w:color w:val="000000"/>
          <w:sz w:val="22"/>
          <w:lang w:val="en-US" w:eastAsia="en-GB"/>
          <w14:textOutline w14:w="12700" w14:cap="rnd" w14:cmpd="sng" w14:algn="ctr">
            <w14:noFill/>
            <w14:prstDash w14:val="solid"/>
            <w14:bevel/>
          </w14:textOutline>
        </w:rPr>
        <w:t xml:space="preserve">will not attend the </w:t>
      </w:r>
      <w:r w:rsidR="00936F5E" w:rsidRPr="00AD0DF9">
        <w:rPr>
          <w:rFonts w:eastAsia="SimSun" w:cs="Arial"/>
          <w:b/>
          <w:bCs/>
          <w:sz w:val="22"/>
          <w:lang w:val="en-US" w:eastAsia="en-GB"/>
        </w:rPr>
        <w:t>AGM</w:t>
      </w:r>
      <w:r w:rsidR="00936F5E" w:rsidRPr="00AD0DF9">
        <w:rPr>
          <w:rFonts w:eastAsia="SimSun" w:cs="Arial"/>
          <w:b/>
          <w:bCs/>
          <w:color w:val="000000"/>
          <w:sz w:val="22"/>
          <w:lang w:val="en-US" w:eastAsia="en-GB"/>
          <w14:textOutline w14:w="12700" w14:cap="rnd" w14:cmpd="sng" w14:algn="ctr">
            <w14:noFill/>
            <w14:prstDash w14:val="solid"/>
            <w14:bevel/>
          </w14:textOutline>
        </w:rPr>
        <w:t xml:space="preserve"> in person and wish to appoint the secretary of the </w:t>
      </w:r>
      <w:r w:rsidR="00936F5E" w:rsidRPr="00AD0DF9">
        <w:rPr>
          <w:rFonts w:eastAsia="SimSun" w:cs="Arial"/>
          <w:b/>
          <w:bCs/>
          <w:sz w:val="22"/>
          <w:lang w:val="en-US" w:eastAsia="en-GB"/>
        </w:rPr>
        <w:t>AGM</w:t>
      </w:r>
      <w:r w:rsidR="00936F5E" w:rsidRPr="00AD0DF9">
        <w:rPr>
          <w:rFonts w:eastAsia="SimSun" w:cs="Arial"/>
          <w:b/>
          <w:bCs/>
          <w:color w:val="000000"/>
          <w:sz w:val="22"/>
          <w:lang w:val="en-US" w:eastAsia="en-GB"/>
          <w14:textOutline w14:w="12700" w14:cap="rnd" w14:cmpd="sng" w14:algn="ctr">
            <w14:noFill/>
            <w14:prstDash w14:val="solid"/>
            <w14:bevel/>
          </w14:textOutline>
        </w:rPr>
        <w:t xml:space="preserve"> or a </w:t>
      </w:r>
      <w:r w:rsidR="00936F5E" w:rsidRPr="00AD0DF9">
        <w:rPr>
          <w:rFonts w:eastAsia="SimSun" w:cs="Arial"/>
          <w:b/>
          <w:bCs/>
          <w:color w:val="000000"/>
          <w:sz w:val="22"/>
          <w:lang w:val="en-US" w:eastAsia="en-GB"/>
          <w14:textOutline w14:w="12700" w14:cap="rnd" w14:cmpd="sng" w14:algn="ctr">
            <w14:noFill/>
            <w14:prstDash w14:val="solid"/>
            <w14:bevel/>
          </w14:textOutline>
        </w:rPr>
        <w:lastRenderedPageBreak/>
        <w:t>proxyholder, if one is named below,</w:t>
      </w:r>
      <w:r w:rsidR="00936F5E" w:rsidRPr="00AD0DF9">
        <w:rPr>
          <w:rFonts w:eastAsia="SimSun" w:cs="Arial"/>
          <w:sz w:val="22"/>
          <w:lang w:val="en-GB" w:eastAsia="en-GB"/>
        </w:rPr>
        <w:t xml:space="preserve"> </w:t>
      </w:r>
      <w:r w:rsidR="00936F5E" w:rsidRPr="00AD0DF9">
        <w:rPr>
          <w:rFonts w:eastAsia="SimSun" w:cs="Arial"/>
          <w:b/>
          <w:bCs/>
          <w:color w:val="000000"/>
          <w:sz w:val="22"/>
          <w:lang w:val="en-US" w:eastAsia="en-GB"/>
          <w14:textOutline w14:w="12700" w14:cap="rnd" w14:cmpd="sng" w14:algn="ctr">
            <w14:noFill/>
            <w14:prstDash w14:val="solid"/>
            <w14:bevel/>
          </w14:textOutline>
        </w:rPr>
        <w:t xml:space="preserve">to vote in my name and on my behalf as such person deems fit on all resolutions of the agenda of the </w:t>
      </w:r>
      <w:r w:rsidR="00936F5E" w:rsidRPr="00AD0DF9">
        <w:rPr>
          <w:rFonts w:eastAsia="SimSun" w:cs="Arial"/>
          <w:b/>
          <w:bCs/>
          <w:sz w:val="22"/>
          <w:lang w:val="en-US" w:eastAsia="en-GB"/>
        </w:rPr>
        <w:t>AGM</w:t>
      </w:r>
      <w:r w:rsidR="00936F5E" w:rsidRPr="00AD0DF9">
        <w:rPr>
          <w:rFonts w:eastAsia="SimSun" w:cs="Arial"/>
          <w:b/>
          <w:bCs/>
          <w:color w:val="000000"/>
          <w:sz w:val="22"/>
          <w:lang w:val="en-US" w:eastAsia="en-GB"/>
          <w14:textOutline w14:w="12700" w14:cap="rnd" w14:cmpd="sng" w14:algn="ctr">
            <w14:noFill/>
            <w14:prstDash w14:val="solid"/>
            <w14:bevel/>
          </w14:textOutline>
        </w:rPr>
        <w:t>:</w:t>
      </w:r>
    </w:p>
    <w:tbl>
      <w:tblPr>
        <w:tblStyle w:val="TableGrid"/>
        <w:tblW w:w="9497" w:type="dxa"/>
        <w:tblInd w:w="-434"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275"/>
        <w:gridCol w:w="3740"/>
        <w:gridCol w:w="1017"/>
        <w:gridCol w:w="3150"/>
        <w:gridCol w:w="315"/>
      </w:tblGrid>
      <w:tr w:rsidR="00936F5E" w:rsidRPr="003A4D3C" w14:paraId="4BE1DA09" w14:textId="77777777" w:rsidTr="004D388E">
        <w:trPr>
          <w:trHeight w:val="662"/>
        </w:trPr>
        <w:tc>
          <w:tcPr>
            <w:tcW w:w="9497" w:type="dxa"/>
            <w:gridSpan w:val="5"/>
            <w:tcBorders>
              <w:top w:val="single" w:sz="6" w:space="0" w:color="auto"/>
              <w:bottom w:val="single" w:sz="6" w:space="0" w:color="auto"/>
            </w:tcBorders>
          </w:tcPr>
          <w:p w14:paraId="319568CA" w14:textId="77777777" w:rsidR="00936F5E" w:rsidRPr="00AD0DF9" w:rsidRDefault="00936F5E" w:rsidP="00936F5E">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I appoint the following person to attend</w:t>
            </w:r>
            <w:r w:rsidRPr="00AD0DF9">
              <w:rPr>
                <w:rFonts w:eastAsia="SimSun" w:cs="Arial"/>
                <w:sz w:val="18"/>
                <w:szCs w:val="18"/>
                <w:lang w:eastAsia="en-GB"/>
              </w:rPr>
              <w:t xml:space="preserve"> the AGM and </w:t>
            </w:r>
            <w:r w:rsidRPr="00AD0DF9">
              <w:rPr>
                <w:rFonts w:eastAsia="Microsoft Yi Baiti" w:cs="Arial"/>
                <w:sz w:val="18"/>
                <w:szCs w:val="18"/>
                <w:lang w:val="en-US" w:eastAsia="en-GB"/>
              </w:rPr>
              <w:t xml:space="preserve">to vote in my name and on my behalf </w:t>
            </w:r>
            <w:r w:rsidRPr="00AD0DF9">
              <w:rPr>
                <w:rFonts w:eastAsia="SimSun" w:cs="Arial"/>
                <w:sz w:val="18"/>
                <w:szCs w:val="18"/>
                <w:u w:val="single"/>
                <w:lang w:val="en-US" w:eastAsia="en-GB"/>
              </w:rPr>
              <w:t>without voting instructions</w:t>
            </w:r>
            <w:r w:rsidRPr="00AD0DF9">
              <w:rPr>
                <w:rFonts w:eastAsia="SimSun" w:cs="Arial"/>
                <w:sz w:val="18"/>
                <w:szCs w:val="18"/>
                <w:lang w:val="en-US" w:eastAsia="en-GB"/>
              </w:rPr>
              <w:t xml:space="preserve"> as such person may deem fit on the resolutions of the agenda of the </w:t>
            </w:r>
            <w:r w:rsidRPr="00AD0DF9">
              <w:rPr>
                <w:rFonts w:eastAsia="SimSun" w:cs="Arial"/>
                <w:sz w:val="18"/>
                <w:szCs w:val="18"/>
                <w:lang w:eastAsia="en-GB"/>
              </w:rPr>
              <w:t>AGM</w:t>
            </w:r>
            <w:r w:rsidRPr="00AD0DF9">
              <w:rPr>
                <w:rFonts w:eastAsia="SimSun" w:cs="Arial"/>
                <w:sz w:val="18"/>
                <w:szCs w:val="18"/>
                <w:lang w:val="en-US" w:eastAsia="en-GB"/>
              </w:rPr>
              <w:t>:</w:t>
            </w:r>
          </w:p>
        </w:tc>
      </w:tr>
      <w:tr w:rsidR="00936F5E" w:rsidRPr="003A4D3C" w14:paraId="128C49ED" w14:textId="77777777" w:rsidTr="004D388E">
        <w:trPr>
          <w:trHeight w:val="454"/>
        </w:trPr>
        <w:tc>
          <w:tcPr>
            <w:tcW w:w="1275" w:type="dxa"/>
            <w:tcBorders>
              <w:top w:val="single" w:sz="6" w:space="0" w:color="auto"/>
            </w:tcBorders>
            <w:vAlign w:val="center"/>
          </w:tcPr>
          <w:p w14:paraId="32765E24" w14:textId="77777777" w:rsidR="00936F5E" w:rsidRPr="00AD0DF9" w:rsidRDefault="00936F5E" w:rsidP="00936F5E">
            <w:pPr>
              <w:spacing w:before="120" w:after="120" w:line="240" w:lineRule="auto"/>
              <w:jc w:val="left"/>
              <w:rPr>
                <w:rFonts w:eastAsia="Microsoft Yi Baiti" w:cs="Arial"/>
                <w:sz w:val="18"/>
                <w:szCs w:val="18"/>
                <w:lang w:val="en-US" w:eastAsia="en-GB"/>
              </w:rPr>
            </w:pPr>
            <w:r w:rsidRPr="00AD0DF9">
              <w:rPr>
                <w:rFonts w:eastAsia="Microsoft Yi Baiti" w:cs="Arial"/>
                <w:sz w:val="18"/>
                <w:szCs w:val="18"/>
                <w:lang w:val="en-US" w:eastAsia="en-GB"/>
              </w:rPr>
              <w:t>Name:</w:t>
            </w:r>
          </w:p>
        </w:tc>
        <w:tc>
          <w:tcPr>
            <w:tcW w:w="3740" w:type="dxa"/>
            <w:tcBorders>
              <w:top w:val="single" w:sz="6" w:space="0" w:color="auto"/>
              <w:bottom w:val="nil"/>
            </w:tcBorders>
          </w:tcPr>
          <w:p w14:paraId="020660E0"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1017" w:type="dxa"/>
            <w:tcBorders>
              <w:top w:val="single" w:sz="6" w:space="0" w:color="auto"/>
            </w:tcBorders>
            <w:vAlign w:val="center"/>
          </w:tcPr>
          <w:p w14:paraId="49BF2407" w14:textId="77777777" w:rsidR="00936F5E" w:rsidRPr="00AD0DF9" w:rsidRDefault="00936F5E" w:rsidP="00936F5E">
            <w:pPr>
              <w:spacing w:before="120" w:after="120" w:line="240" w:lineRule="auto"/>
              <w:jc w:val="left"/>
              <w:rPr>
                <w:rFonts w:eastAsia="Microsoft Yi Baiti" w:cs="Arial"/>
                <w:sz w:val="18"/>
                <w:szCs w:val="18"/>
                <w:lang w:val="en-US" w:eastAsia="en-GB"/>
              </w:rPr>
            </w:pPr>
            <w:r w:rsidRPr="00AD0DF9">
              <w:rPr>
                <w:rFonts w:eastAsia="Microsoft Yi Baiti" w:cs="Arial"/>
                <w:sz w:val="18"/>
                <w:szCs w:val="18"/>
                <w:lang w:val="en-US" w:eastAsia="en-GB"/>
              </w:rPr>
              <w:t>Address:</w:t>
            </w:r>
          </w:p>
        </w:tc>
        <w:tc>
          <w:tcPr>
            <w:tcW w:w="3150" w:type="dxa"/>
            <w:tcBorders>
              <w:top w:val="single" w:sz="6" w:space="0" w:color="auto"/>
              <w:bottom w:val="dotted" w:sz="4" w:space="0" w:color="auto"/>
            </w:tcBorders>
          </w:tcPr>
          <w:p w14:paraId="44D5F24B"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315" w:type="dxa"/>
            <w:tcBorders>
              <w:top w:val="single" w:sz="6" w:space="0" w:color="auto"/>
              <w:bottom w:val="nil"/>
            </w:tcBorders>
          </w:tcPr>
          <w:p w14:paraId="5EBCF83E" w14:textId="77777777" w:rsidR="00936F5E" w:rsidRPr="00AD0DF9" w:rsidRDefault="00936F5E" w:rsidP="00936F5E">
            <w:pPr>
              <w:spacing w:before="120" w:after="120" w:line="240" w:lineRule="auto"/>
              <w:rPr>
                <w:rFonts w:eastAsia="Microsoft Yi Baiti" w:cs="Arial"/>
                <w:sz w:val="18"/>
                <w:szCs w:val="18"/>
                <w:lang w:val="en-US" w:eastAsia="en-GB"/>
              </w:rPr>
            </w:pPr>
          </w:p>
        </w:tc>
      </w:tr>
      <w:tr w:rsidR="00936F5E" w:rsidRPr="003A4D3C" w14:paraId="6A8D5948" w14:textId="77777777" w:rsidTr="004D388E">
        <w:trPr>
          <w:trHeight w:val="454"/>
        </w:trPr>
        <w:tc>
          <w:tcPr>
            <w:tcW w:w="1275" w:type="dxa"/>
            <w:vAlign w:val="center"/>
          </w:tcPr>
          <w:p w14:paraId="2AFCD60D" w14:textId="77777777" w:rsidR="00936F5E" w:rsidRPr="00AD0DF9" w:rsidRDefault="00936F5E" w:rsidP="00936F5E">
            <w:pPr>
              <w:spacing w:before="120" w:after="120" w:line="240" w:lineRule="auto"/>
              <w:jc w:val="left"/>
              <w:rPr>
                <w:rFonts w:eastAsia="Microsoft Yi Baiti" w:cs="Arial"/>
                <w:sz w:val="18"/>
                <w:szCs w:val="18"/>
                <w:lang w:val="en-US" w:eastAsia="en-GB"/>
              </w:rPr>
            </w:pPr>
            <w:r w:rsidRPr="00AD0DF9">
              <w:rPr>
                <w:rFonts w:eastAsia="Microsoft Yi Baiti" w:cs="Arial"/>
                <w:sz w:val="18"/>
                <w:szCs w:val="18"/>
                <w:lang w:val="en-US" w:eastAsia="en-GB"/>
              </w:rPr>
              <w:t>E-mail:</w:t>
            </w:r>
          </w:p>
        </w:tc>
        <w:tc>
          <w:tcPr>
            <w:tcW w:w="3740" w:type="dxa"/>
            <w:tcBorders>
              <w:top w:val="dotted" w:sz="4" w:space="0" w:color="auto"/>
              <w:bottom w:val="dotted" w:sz="4" w:space="0" w:color="auto"/>
            </w:tcBorders>
          </w:tcPr>
          <w:p w14:paraId="40AC791B"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1017" w:type="dxa"/>
            <w:vAlign w:val="center"/>
          </w:tcPr>
          <w:p w14:paraId="33AEC61E" w14:textId="77777777" w:rsidR="00936F5E" w:rsidRPr="00AD0DF9" w:rsidRDefault="00936F5E" w:rsidP="00936F5E">
            <w:pPr>
              <w:spacing w:before="120" w:after="120" w:line="240" w:lineRule="auto"/>
              <w:jc w:val="left"/>
              <w:rPr>
                <w:rFonts w:eastAsia="Microsoft Yi Baiti" w:cs="Arial"/>
                <w:sz w:val="18"/>
                <w:szCs w:val="18"/>
                <w:lang w:val="en-US" w:eastAsia="en-GB"/>
              </w:rPr>
            </w:pPr>
          </w:p>
        </w:tc>
        <w:tc>
          <w:tcPr>
            <w:tcW w:w="3150" w:type="dxa"/>
            <w:tcBorders>
              <w:top w:val="dotted" w:sz="4" w:space="0" w:color="auto"/>
              <w:bottom w:val="dotted" w:sz="4" w:space="0" w:color="auto"/>
            </w:tcBorders>
          </w:tcPr>
          <w:p w14:paraId="52F34769"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315" w:type="dxa"/>
            <w:tcBorders>
              <w:top w:val="nil"/>
              <w:bottom w:val="nil"/>
            </w:tcBorders>
          </w:tcPr>
          <w:p w14:paraId="5A07712B" w14:textId="77777777" w:rsidR="00936F5E" w:rsidRPr="00AD0DF9" w:rsidRDefault="00936F5E" w:rsidP="00936F5E">
            <w:pPr>
              <w:spacing w:before="120" w:after="120" w:line="240" w:lineRule="auto"/>
              <w:rPr>
                <w:rFonts w:eastAsia="Microsoft Yi Baiti" w:cs="Arial"/>
                <w:sz w:val="18"/>
                <w:szCs w:val="18"/>
                <w:lang w:val="en-US" w:eastAsia="en-GB"/>
              </w:rPr>
            </w:pPr>
          </w:p>
        </w:tc>
      </w:tr>
      <w:tr w:rsidR="00936F5E" w:rsidRPr="003A4D3C" w14:paraId="32B88D36" w14:textId="77777777" w:rsidTr="004D388E">
        <w:trPr>
          <w:trHeight w:val="454"/>
        </w:trPr>
        <w:tc>
          <w:tcPr>
            <w:tcW w:w="1275" w:type="dxa"/>
            <w:tcBorders>
              <w:bottom w:val="nil"/>
            </w:tcBorders>
            <w:vAlign w:val="center"/>
          </w:tcPr>
          <w:p w14:paraId="4BA7171E" w14:textId="77777777" w:rsidR="00936F5E" w:rsidRPr="00AD0DF9" w:rsidRDefault="00936F5E" w:rsidP="00936F5E">
            <w:pPr>
              <w:spacing w:before="120" w:after="120" w:line="240" w:lineRule="auto"/>
              <w:jc w:val="left"/>
              <w:rPr>
                <w:rFonts w:eastAsia="Microsoft Yi Baiti" w:cs="Arial"/>
                <w:sz w:val="18"/>
                <w:szCs w:val="18"/>
                <w:lang w:val="en-US" w:eastAsia="en-GB"/>
              </w:rPr>
            </w:pPr>
            <w:r w:rsidRPr="00AD0DF9">
              <w:rPr>
                <w:rFonts w:eastAsia="Microsoft Yi Baiti" w:cs="Arial"/>
                <w:sz w:val="18"/>
                <w:szCs w:val="18"/>
                <w:lang w:val="en-US" w:eastAsia="en-GB"/>
              </w:rPr>
              <w:t>Telephone:</w:t>
            </w:r>
          </w:p>
        </w:tc>
        <w:tc>
          <w:tcPr>
            <w:tcW w:w="3740" w:type="dxa"/>
            <w:tcBorders>
              <w:top w:val="dotted" w:sz="4" w:space="0" w:color="auto"/>
              <w:bottom w:val="dotted" w:sz="4" w:space="0" w:color="auto"/>
            </w:tcBorders>
          </w:tcPr>
          <w:p w14:paraId="642EAC51"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1017" w:type="dxa"/>
            <w:tcBorders>
              <w:bottom w:val="nil"/>
            </w:tcBorders>
            <w:vAlign w:val="center"/>
          </w:tcPr>
          <w:p w14:paraId="6D959822" w14:textId="77777777" w:rsidR="00936F5E" w:rsidRPr="00AD0DF9" w:rsidRDefault="00936F5E" w:rsidP="00936F5E">
            <w:pPr>
              <w:spacing w:before="120" w:after="120" w:line="240" w:lineRule="auto"/>
              <w:jc w:val="left"/>
              <w:rPr>
                <w:rFonts w:eastAsia="Microsoft Yi Baiti" w:cs="Arial"/>
                <w:sz w:val="18"/>
                <w:szCs w:val="18"/>
                <w:lang w:val="en-US" w:eastAsia="en-GB"/>
              </w:rPr>
            </w:pPr>
            <w:r w:rsidRPr="00AD0DF9">
              <w:rPr>
                <w:rFonts w:eastAsia="SimSun" w:cs="Arial"/>
                <w:bCs/>
                <w:color w:val="000000"/>
                <w:sz w:val="18"/>
                <w:szCs w:val="18"/>
                <w:lang w:val="en-US" w:eastAsia="en-GB"/>
                <w14:textOutline w14:w="12700" w14:cap="rnd" w14:cmpd="sng" w14:algn="ctr">
                  <w14:noFill/>
                  <w14:prstDash w14:val="solid"/>
                  <w14:bevel/>
                </w14:textOutline>
              </w:rPr>
              <w:t>Country:</w:t>
            </w:r>
          </w:p>
        </w:tc>
        <w:tc>
          <w:tcPr>
            <w:tcW w:w="3150" w:type="dxa"/>
            <w:tcBorders>
              <w:top w:val="dotted" w:sz="4" w:space="0" w:color="auto"/>
              <w:bottom w:val="dotted" w:sz="4" w:space="0" w:color="auto"/>
            </w:tcBorders>
          </w:tcPr>
          <w:p w14:paraId="1EFA4218"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315" w:type="dxa"/>
            <w:tcBorders>
              <w:top w:val="nil"/>
              <w:bottom w:val="nil"/>
            </w:tcBorders>
          </w:tcPr>
          <w:p w14:paraId="01C6625F" w14:textId="77777777" w:rsidR="00936F5E" w:rsidRPr="00AD0DF9" w:rsidRDefault="00936F5E" w:rsidP="00936F5E">
            <w:pPr>
              <w:spacing w:before="120" w:after="120" w:line="240" w:lineRule="auto"/>
              <w:rPr>
                <w:rFonts w:eastAsia="Microsoft Yi Baiti" w:cs="Arial"/>
                <w:sz w:val="18"/>
                <w:szCs w:val="18"/>
                <w:lang w:val="en-US" w:eastAsia="en-GB"/>
              </w:rPr>
            </w:pPr>
          </w:p>
        </w:tc>
      </w:tr>
      <w:tr w:rsidR="00936F5E" w:rsidRPr="003A4D3C" w:rsidDel="003B0040" w14:paraId="286086A2" w14:textId="77777777" w:rsidTr="004D388E">
        <w:trPr>
          <w:trHeight w:val="170"/>
        </w:trPr>
        <w:tc>
          <w:tcPr>
            <w:tcW w:w="9182" w:type="dxa"/>
            <w:gridSpan w:val="4"/>
            <w:tcBorders>
              <w:top w:val="nil"/>
              <w:bottom w:val="single" w:sz="4" w:space="0" w:color="auto"/>
            </w:tcBorders>
            <w:vAlign w:val="center"/>
          </w:tcPr>
          <w:p w14:paraId="6D0E1B05" w14:textId="05BBC34B" w:rsidR="00936F5E" w:rsidRPr="00AD0DF9" w:rsidDel="003B0040" w:rsidRDefault="00936F5E" w:rsidP="00936F5E">
            <w:pPr>
              <w:spacing w:before="120" w:after="120" w:line="240" w:lineRule="auto"/>
              <w:rPr>
                <w:rFonts w:eastAsia="SimSun" w:cs="Arial"/>
                <w:i/>
                <w:sz w:val="16"/>
                <w:szCs w:val="16"/>
                <w:lang w:eastAsia="en-GB"/>
              </w:rPr>
            </w:pPr>
            <w:r w:rsidRPr="00AD0DF9">
              <w:rPr>
                <w:rFonts w:eastAsia="Microsoft Yi Baiti" w:cs="Arial"/>
                <w:i/>
                <w:sz w:val="16"/>
                <w:szCs w:val="16"/>
                <w:lang w:val="en-US" w:eastAsia="en-GB"/>
              </w:rPr>
              <w:t xml:space="preserve">* </w:t>
            </w:r>
            <w:r w:rsidR="00DB7AB6" w:rsidRPr="00AD0DF9">
              <w:rPr>
                <w:rFonts w:eastAsia="Microsoft Yi Baiti" w:cs="Arial"/>
                <w:i/>
                <w:sz w:val="16"/>
                <w:szCs w:val="16"/>
                <w:lang w:val="en-US" w:eastAsia="en-GB"/>
              </w:rPr>
              <w:t xml:space="preserve">Regarding the proxyholder whom I appoint, </w:t>
            </w:r>
            <w:r w:rsidR="00C515D7">
              <w:rPr>
                <w:rFonts w:eastAsia="Microsoft Yi Baiti" w:cs="Arial"/>
                <w:i/>
                <w:sz w:val="16"/>
                <w:szCs w:val="16"/>
                <w:lang w:val="en-US" w:eastAsia="en-GB"/>
              </w:rPr>
              <w:t>I indicate the followings</w:t>
            </w:r>
            <w:r w:rsidR="00C515D7" w:rsidRPr="00AD0DF9">
              <w:rPr>
                <w:rFonts w:eastAsia="Microsoft Yi Baiti" w:cs="Arial"/>
                <w:i/>
                <w:sz w:val="16"/>
                <w:szCs w:val="16"/>
                <w:lang w:val="en-US" w:eastAsia="en-GB"/>
              </w:rPr>
              <w:t xml:space="preserve"> </w:t>
            </w:r>
            <w:r w:rsidRPr="00AD0DF9">
              <w:rPr>
                <w:rFonts w:eastAsia="Microsoft Yi Baiti" w:cs="Arial"/>
                <w:i/>
                <w:sz w:val="16"/>
                <w:szCs w:val="16"/>
                <w:lang w:val="en-US" w:eastAsia="en-GB"/>
              </w:rPr>
              <w:t xml:space="preserve">– </w:t>
            </w:r>
            <w:r w:rsidR="00C515D7" w:rsidRPr="00C515D7">
              <w:rPr>
                <w:rFonts w:eastAsia="Microsoft Yi Baiti" w:cs="Arial"/>
                <w:i/>
                <w:sz w:val="16"/>
                <w:szCs w:val="16"/>
                <w:lang w:val="en-US" w:eastAsia="en-GB"/>
              </w:rPr>
              <w:t xml:space="preserve">I for natural person </w:t>
            </w:r>
            <w:r w:rsidR="00C515D7">
              <w:rPr>
                <w:rFonts w:eastAsia="Microsoft Yi Baiti" w:cs="Arial"/>
                <w:i/>
                <w:sz w:val="16"/>
                <w:szCs w:val="16"/>
                <w:lang w:val="en-US" w:eastAsia="en-GB"/>
              </w:rPr>
              <w:t xml:space="preserve">: </w:t>
            </w:r>
            <w:r w:rsidRPr="00AD0DF9">
              <w:rPr>
                <w:rFonts w:eastAsia="Microsoft Yi Baiti" w:cs="Arial"/>
                <w:i/>
                <w:sz w:val="16"/>
                <w:szCs w:val="16"/>
                <w:lang w:val="en-US" w:eastAsia="en-GB"/>
              </w:rPr>
              <w:t xml:space="preserve">name, last name, personal identification number (if the person does not have a personal identification number - the date of birth, the number, the date of issue, the country of issuance and the issuing authority of the passport or other identification document) </w:t>
            </w:r>
            <w:r w:rsidR="00C515D7">
              <w:rPr>
                <w:rFonts w:eastAsia="Microsoft Yi Baiti" w:cs="Arial"/>
                <w:i/>
                <w:sz w:val="16"/>
                <w:szCs w:val="16"/>
                <w:lang w:val="en-US" w:eastAsia="en-GB"/>
              </w:rPr>
              <w:t xml:space="preserve">and for </w:t>
            </w:r>
            <w:r w:rsidR="00C515D7" w:rsidRPr="00AD0DF9">
              <w:rPr>
                <w:rFonts w:eastAsia="Microsoft Yi Baiti" w:cs="Arial"/>
                <w:i/>
                <w:sz w:val="16"/>
                <w:szCs w:val="16"/>
                <w:lang w:val="en-US" w:eastAsia="en-GB"/>
              </w:rPr>
              <w:t xml:space="preserve"> </w:t>
            </w:r>
            <w:r w:rsidRPr="00AD0DF9">
              <w:rPr>
                <w:rFonts w:eastAsia="Microsoft Yi Baiti" w:cs="Arial"/>
                <w:i/>
                <w:sz w:val="16"/>
                <w:szCs w:val="16"/>
                <w:lang w:val="en-US" w:eastAsia="en-GB"/>
              </w:rPr>
              <w:t xml:space="preserve">legal entity </w:t>
            </w:r>
            <w:r w:rsidR="00C202CF">
              <w:rPr>
                <w:rFonts w:eastAsia="Microsoft Yi Baiti" w:cs="Arial"/>
                <w:i/>
                <w:sz w:val="16"/>
                <w:szCs w:val="16"/>
                <w:lang w:val="en-US" w:eastAsia="en-GB"/>
              </w:rPr>
              <w:t>:</w:t>
            </w:r>
            <w:r w:rsidRPr="00AD0DF9">
              <w:rPr>
                <w:rFonts w:eastAsia="Microsoft Yi Baiti" w:cs="Arial"/>
                <w:i/>
                <w:sz w:val="16"/>
                <w:szCs w:val="16"/>
                <w:lang w:val="en-US" w:eastAsia="en-GB"/>
              </w:rPr>
              <w:t>name, registration number, legal address, representative, basis of representation</w:t>
            </w:r>
            <w:r w:rsidR="00DB7AB6" w:rsidRPr="00AD0DF9">
              <w:rPr>
                <w:rFonts w:eastAsia="Microsoft Yi Baiti" w:cs="Arial"/>
                <w:i/>
                <w:sz w:val="16"/>
                <w:szCs w:val="16"/>
                <w:lang w:val="en-US" w:eastAsia="en-GB"/>
              </w:rPr>
              <w:t xml:space="preserve">. </w:t>
            </w:r>
            <w:r w:rsidRPr="00AD0DF9">
              <w:rPr>
                <w:rFonts w:eastAsia="Microsoft Yi Baiti" w:cs="Arial"/>
                <w:i/>
                <w:sz w:val="16"/>
                <w:szCs w:val="16"/>
                <w:lang w:val="en-US" w:eastAsia="en-GB"/>
              </w:rPr>
              <w:t>If the information provided hereto is not complete, the appointment will be deemed given to the secretary of the AGM instead.</w:t>
            </w:r>
            <w:r w:rsidRPr="00AD0DF9">
              <w:rPr>
                <w:rFonts w:eastAsia="SimSun" w:cs="Arial"/>
                <w:i/>
                <w:sz w:val="16"/>
                <w:szCs w:val="16"/>
                <w:lang w:eastAsia="en-GB"/>
              </w:rPr>
              <w:t xml:space="preserve"> </w:t>
            </w:r>
          </w:p>
        </w:tc>
        <w:tc>
          <w:tcPr>
            <w:tcW w:w="315" w:type="dxa"/>
            <w:tcBorders>
              <w:top w:val="nil"/>
              <w:bottom w:val="single" w:sz="4" w:space="0" w:color="auto"/>
            </w:tcBorders>
            <w:vAlign w:val="center"/>
          </w:tcPr>
          <w:p w14:paraId="512F8DD2" w14:textId="77777777" w:rsidR="00936F5E" w:rsidRPr="00AD0DF9" w:rsidDel="003B0040" w:rsidRDefault="00936F5E" w:rsidP="00936F5E">
            <w:pPr>
              <w:spacing w:line="240" w:lineRule="auto"/>
              <w:jc w:val="left"/>
              <w:rPr>
                <w:rFonts w:eastAsia="Microsoft Yi Baiti" w:cs="Arial"/>
                <w:sz w:val="18"/>
                <w:szCs w:val="18"/>
                <w:lang w:val="en-US" w:eastAsia="en-GB"/>
              </w:rPr>
            </w:pPr>
          </w:p>
        </w:tc>
      </w:tr>
    </w:tbl>
    <w:p w14:paraId="3DAD9891" w14:textId="77777777" w:rsidR="00611D52" w:rsidRPr="003A4D3C" w:rsidRDefault="00611D52" w:rsidP="001E6FE2">
      <w:pPr>
        <w:spacing w:after="0"/>
        <w:jc w:val="center"/>
        <w:rPr>
          <w:b/>
          <w:sz w:val="24"/>
          <w:szCs w:val="20"/>
          <w:lang w:val="en-GB"/>
        </w:rPr>
      </w:pPr>
    </w:p>
    <w:p w14:paraId="72D10B4F" w14:textId="77777777" w:rsidR="00DB7AB6" w:rsidRPr="00AD0DF9" w:rsidRDefault="00DB7AB6" w:rsidP="00DB7AB6">
      <w:pPr>
        <w:tabs>
          <w:tab w:val="left" w:pos="720"/>
          <w:tab w:val="left" w:pos="9498"/>
        </w:tabs>
        <w:spacing w:before="120" w:after="0" w:line="300" w:lineRule="atLeast"/>
        <w:rPr>
          <w:rFonts w:eastAsia="SimSun" w:cs="Arial"/>
          <w:b/>
          <w:bCs/>
          <w:color w:val="000000"/>
          <w:sz w:val="24"/>
          <w:szCs w:val="24"/>
          <w:lang w:val="en-US" w:eastAsia="en-GB"/>
          <w14:textOutline w14:w="12700" w14:cap="rnd" w14:cmpd="sng" w14:algn="ctr">
            <w14:noFill/>
            <w14:prstDash w14:val="solid"/>
            <w14:bevel/>
          </w14:textOutline>
        </w:rPr>
      </w:pPr>
      <w:r w:rsidRPr="00AD0DF9">
        <w:rPr>
          <w:rFonts w:eastAsia="SimSun" w:cs="Arial"/>
          <w:b/>
          <w:bCs/>
          <w:color w:val="808080"/>
          <w:sz w:val="52"/>
          <w:szCs w:val="52"/>
          <w:lang w:val="en-US" w:eastAsia="en-GB"/>
          <w14:textOutline w14:w="12700" w14:cap="rnd" w14:cmpd="sng" w14:algn="ctr">
            <w14:solidFill>
              <w14:srgbClr w14:val="000000"/>
            </w14:solidFill>
            <w14:prstDash w14:val="solid"/>
            <w14:bevel/>
          </w14:textOutline>
        </w:rPr>
        <w:t>3</w:t>
      </w:r>
      <w:r w:rsidRPr="00AD0DF9">
        <w:rPr>
          <w:rFonts w:eastAsia="SimSun" w:cs="Arial"/>
          <w:b/>
          <w:bCs/>
          <w:color w:val="808080"/>
          <w:sz w:val="52"/>
          <w:szCs w:val="52"/>
          <w:lang w:val="en-US" w:eastAsia="en-GB"/>
          <w14:textOutline w14:w="12700" w14:cap="rnd" w14:cmpd="sng" w14:algn="ctr">
            <w14:solidFill>
              <w14:srgbClr w14:val="000000"/>
            </w14:solidFill>
            <w14:prstDash w14:val="solid"/>
            <w14:bevel/>
          </w14:textOutline>
        </w:rPr>
        <w:tab/>
      </w:r>
      <w:r w:rsidRPr="00AD0DF9">
        <w:rPr>
          <w:rFonts w:eastAsia="SimSun" w:cs="Arial"/>
          <w:b/>
          <w:bCs/>
          <w:color w:val="000000"/>
          <w:sz w:val="24"/>
          <w:szCs w:val="24"/>
          <w:lang w:val="en-US" w:eastAsia="en-GB"/>
          <w14:textOutline w14:w="12700" w14:cap="rnd" w14:cmpd="sng" w14:algn="ctr">
            <w14:noFill/>
            <w14:prstDash w14:val="solid"/>
            <w14:bevel/>
          </w14:textOutline>
        </w:rPr>
        <w:t xml:space="preserve">Attendance by Proxy </w:t>
      </w:r>
      <w:r w:rsidRPr="00AD0DF9">
        <w:rPr>
          <w:rFonts w:eastAsia="SimSun" w:cs="Arial"/>
          <w:b/>
          <w:bCs/>
          <w:color w:val="000000"/>
          <w:sz w:val="24"/>
          <w:szCs w:val="24"/>
          <w:u w:val="single"/>
          <w:lang w:val="en-US" w:eastAsia="en-GB"/>
          <w14:textOutline w14:w="12700" w14:cap="rnd" w14:cmpd="sng" w14:algn="ctr">
            <w14:noFill/>
            <w14:prstDash w14:val="solid"/>
            <w14:bevel/>
          </w14:textOutline>
        </w:rPr>
        <w:t>with</w:t>
      </w:r>
      <w:r w:rsidRPr="00AD0DF9">
        <w:rPr>
          <w:rFonts w:eastAsia="SimSun" w:cs="Arial"/>
          <w:b/>
          <w:bCs/>
          <w:color w:val="000000"/>
          <w:sz w:val="24"/>
          <w:szCs w:val="24"/>
          <w:lang w:val="en-US" w:eastAsia="en-GB"/>
          <w14:textOutline w14:w="12700" w14:cap="rnd" w14:cmpd="sng" w14:algn="ctr">
            <w14:noFill/>
            <w14:prstDash w14:val="solid"/>
            <w14:bevel/>
          </w14:textOutline>
        </w:rPr>
        <w:t xml:space="preserve"> Voting Instructions  </w:t>
      </w:r>
    </w:p>
    <w:p w14:paraId="58ABD9CC" w14:textId="77777777" w:rsidR="00DB7AB6" w:rsidRPr="00AD0DF9" w:rsidRDefault="008234BE" w:rsidP="00DB7AB6">
      <w:pPr>
        <w:keepNext/>
        <w:spacing w:before="120" w:after="120" w:line="300" w:lineRule="atLeast"/>
        <w:ind w:left="709" w:hanging="709"/>
        <w:rPr>
          <w:rFonts w:eastAsia="SimSun" w:cs="Arial"/>
          <w:b/>
          <w:bCs/>
          <w:color w:val="000000"/>
          <w:sz w:val="22"/>
          <w:lang w:val="en-US" w:eastAsia="en-GB"/>
          <w14:textOutline w14:w="12700" w14:cap="rnd" w14:cmpd="sng" w14:algn="ctr">
            <w14:noFill/>
            <w14:prstDash w14:val="solid"/>
            <w14:bevel/>
          </w14:textOutline>
        </w:rPr>
      </w:pPr>
      <w:sdt>
        <w:sdtPr>
          <w:rPr>
            <w:rFonts w:eastAsia="SimSun" w:cs="Arial"/>
            <w:b/>
            <w:bCs/>
            <w:sz w:val="22"/>
            <w:lang w:val="en-US" w:eastAsia="en-GB"/>
          </w:rPr>
          <w:id w:val="1688559010"/>
          <w14:checkbox>
            <w14:checked w14:val="0"/>
            <w14:checkedState w14:val="2612" w14:font="MS Gothic"/>
            <w14:uncheckedState w14:val="2610" w14:font="MS Gothic"/>
          </w14:checkbox>
        </w:sdtPr>
        <w:sdtEndPr/>
        <w:sdtContent>
          <w:r w:rsidR="00DB7AB6" w:rsidRPr="003A4D3C">
            <w:rPr>
              <w:rFonts w:ascii="Segoe UI Symbol" w:eastAsia="SimSun" w:hAnsi="Segoe UI Symbol" w:cs="Segoe UI Symbol"/>
              <w:b/>
              <w:bCs/>
              <w:sz w:val="22"/>
              <w:lang w:val="en-US" w:eastAsia="en-GB"/>
            </w:rPr>
            <w:t>☐</w:t>
          </w:r>
        </w:sdtContent>
      </w:sdt>
      <w:r w:rsidR="00DB7AB6" w:rsidRPr="00AD0DF9">
        <w:rPr>
          <w:rFonts w:eastAsia="SimSun" w:cs="Arial"/>
          <w:b/>
          <w:bCs/>
          <w:sz w:val="22"/>
          <w:lang w:val="en-US" w:eastAsia="en-GB"/>
        </w:rPr>
        <w:tab/>
      </w:r>
      <w:r w:rsidR="00DB7AB6" w:rsidRPr="00AD0DF9">
        <w:rPr>
          <w:rFonts w:eastAsia="SimSun" w:cs="Arial"/>
          <w:b/>
          <w:bCs/>
          <w:color w:val="000000"/>
          <w:sz w:val="22"/>
          <w:lang w:val="en-US" w:eastAsia="en-GB"/>
          <w14:textOutline w14:w="12700" w14:cap="rnd" w14:cmpd="sng" w14:algn="ctr">
            <w14:noFill/>
            <w14:prstDash w14:val="solid"/>
            <w14:bevel/>
          </w14:textOutline>
        </w:rPr>
        <w:t xml:space="preserve">I </w:t>
      </w:r>
      <w:r w:rsidR="00DB7AB6" w:rsidRPr="00AD0DF9">
        <w:rPr>
          <w:rFonts w:eastAsia="SimSun" w:cs="Arial"/>
          <w:b/>
          <w:bCs/>
          <w:sz w:val="22"/>
          <w:lang w:val="en-US" w:eastAsia="en-GB"/>
        </w:rPr>
        <w:t xml:space="preserve">hereby notify you that I </w:t>
      </w:r>
      <w:r w:rsidR="00DB7AB6" w:rsidRPr="00AD0DF9">
        <w:rPr>
          <w:rFonts w:eastAsia="SimSun" w:cs="Arial"/>
          <w:b/>
          <w:bCs/>
          <w:color w:val="000000"/>
          <w:sz w:val="22"/>
          <w:lang w:val="en-US" w:eastAsia="en-GB"/>
          <w14:textOutline w14:w="12700" w14:cap="rnd" w14:cmpd="sng" w14:algn="ctr">
            <w14:noFill/>
            <w14:prstDash w14:val="solid"/>
            <w14:bevel/>
          </w14:textOutline>
        </w:rPr>
        <w:t>will not attend the AGM in person and wish to appoint the secretary of the AGM or a proxyholder, if one is named below,</w:t>
      </w:r>
      <w:r w:rsidR="00DB7AB6" w:rsidRPr="00AD0DF9">
        <w:rPr>
          <w:rFonts w:eastAsia="SimSun" w:cs="Arial"/>
          <w:sz w:val="22"/>
          <w:lang w:val="en-GB" w:eastAsia="en-GB"/>
        </w:rPr>
        <w:t xml:space="preserve"> </w:t>
      </w:r>
      <w:r w:rsidR="00DB7AB6" w:rsidRPr="00AD0DF9">
        <w:rPr>
          <w:rFonts w:eastAsia="SimSun" w:cs="Arial"/>
          <w:b/>
          <w:bCs/>
          <w:color w:val="000000"/>
          <w:sz w:val="22"/>
          <w:lang w:val="en-US" w:eastAsia="en-GB"/>
          <w14:textOutline w14:w="12700" w14:cap="rnd" w14:cmpd="sng" w14:algn="ctr">
            <w14:noFill/>
            <w14:prstDash w14:val="solid"/>
            <w14:bevel/>
          </w14:textOutline>
        </w:rPr>
        <w:t xml:space="preserve">who shall vote at the AGM </w:t>
      </w:r>
      <w:r w:rsidR="00DB7AB6" w:rsidRPr="00AD0DF9">
        <w:rPr>
          <w:rFonts w:eastAsia="SimSun" w:cs="Arial"/>
          <w:b/>
          <w:bCs/>
          <w:sz w:val="22"/>
          <w:lang w:val="en-GB" w:eastAsia="en-GB"/>
        </w:rPr>
        <w:t>in my name and on my behalf</w:t>
      </w:r>
      <w:r w:rsidR="00DB7AB6" w:rsidRPr="00AD0DF9">
        <w:rPr>
          <w:rFonts w:eastAsia="SimSun" w:cs="Arial"/>
          <w:b/>
          <w:bCs/>
          <w:color w:val="000000"/>
          <w:sz w:val="22"/>
          <w:lang w:val="en-US" w:eastAsia="en-GB"/>
          <w14:textOutline w14:w="12700" w14:cap="rnd" w14:cmpd="sng" w14:algn="ctr">
            <w14:noFill/>
            <w14:prstDash w14:val="solid"/>
            <w14:bevel/>
          </w14:textOutline>
        </w:rPr>
        <w:t xml:space="preserve"> in accordance with the voting instructions given below:</w:t>
      </w:r>
      <w:bookmarkStart w:id="0" w:name="_Hlk133332343"/>
    </w:p>
    <w:tbl>
      <w:tblPr>
        <w:tblStyle w:val="TableGrid"/>
        <w:tblW w:w="9752" w:type="dxa"/>
        <w:tblInd w:w="-431" w:type="dxa"/>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Look w:val="04A0" w:firstRow="1" w:lastRow="0" w:firstColumn="1" w:lastColumn="0" w:noHBand="0" w:noVBand="1"/>
      </w:tblPr>
      <w:tblGrid>
        <w:gridCol w:w="1512"/>
        <w:gridCol w:w="3608"/>
        <w:gridCol w:w="1017"/>
        <w:gridCol w:w="3120"/>
        <w:gridCol w:w="495"/>
      </w:tblGrid>
      <w:tr w:rsidR="003A4D3C" w:rsidRPr="003A4D3C" w14:paraId="52546C6E" w14:textId="77777777" w:rsidTr="004D388E">
        <w:trPr>
          <w:trHeight w:val="644"/>
        </w:trPr>
        <w:tc>
          <w:tcPr>
            <w:tcW w:w="9752" w:type="dxa"/>
            <w:gridSpan w:val="5"/>
            <w:tcBorders>
              <w:top w:val="single" w:sz="4" w:space="0" w:color="808080"/>
              <w:bottom w:val="single" w:sz="4" w:space="0" w:color="808080"/>
            </w:tcBorders>
          </w:tcPr>
          <w:p w14:paraId="53CF49F0" w14:textId="77777777" w:rsidR="00DB7AB6" w:rsidRPr="00AD0DF9" w:rsidRDefault="00DB7AB6" w:rsidP="00DB7AB6">
            <w:pPr>
              <w:spacing w:before="120" w:after="120" w:line="240" w:lineRule="auto"/>
              <w:rPr>
                <w:rFonts w:eastAsia="Microsoft Yi Baiti" w:cs="Arial"/>
                <w:sz w:val="18"/>
                <w:szCs w:val="18"/>
                <w:lang w:val="en-US" w:eastAsia="en-GB"/>
              </w:rPr>
            </w:pPr>
            <w:bookmarkStart w:id="1" w:name="_Hlk134176993"/>
            <w:r w:rsidRPr="00AD0DF9">
              <w:rPr>
                <w:rFonts w:eastAsia="Microsoft Yi Baiti" w:cs="Arial"/>
                <w:sz w:val="18"/>
                <w:szCs w:val="18"/>
                <w:lang w:val="en-US" w:eastAsia="en-GB"/>
              </w:rPr>
              <w:t>I appoint the following person to attend the AGM and to vote in my name and on my behalf with the voting instructions given below:</w:t>
            </w:r>
          </w:p>
        </w:tc>
      </w:tr>
      <w:tr w:rsidR="00DB7AB6" w:rsidRPr="003A4D3C" w14:paraId="42DA4CEE" w14:textId="77777777" w:rsidTr="004D388E">
        <w:tblPrEx>
          <w:tblBorders>
            <w:top w:val="single" w:sz="6" w:space="0" w:color="auto"/>
            <w:left w:val="single" w:sz="6" w:space="0" w:color="auto"/>
            <w:bottom w:val="single" w:sz="6" w:space="0" w:color="auto"/>
            <w:right w:val="single" w:sz="6" w:space="0" w:color="auto"/>
          </w:tblBorders>
        </w:tblPrEx>
        <w:trPr>
          <w:trHeight w:val="454"/>
        </w:trPr>
        <w:tc>
          <w:tcPr>
            <w:tcW w:w="1512" w:type="dxa"/>
            <w:tcBorders>
              <w:top w:val="single" w:sz="6" w:space="0" w:color="auto"/>
            </w:tcBorders>
            <w:vAlign w:val="center"/>
          </w:tcPr>
          <w:p w14:paraId="0BD0958D"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Name:</w:t>
            </w:r>
          </w:p>
        </w:tc>
        <w:tc>
          <w:tcPr>
            <w:tcW w:w="3608" w:type="dxa"/>
            <w:tcBorders>
              <w:top w:val="single" w:sz="6" w:space="0" w:color="auto"/>
              <w:bottom w:val="nil"/>
            </w:tcBorders>
          </w:tcPr>
          <w:p w14:paraId="5C05F0AD"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1017" w:type="dxa"/>
            <w:tcBorders>
              <w:top w:val="single" w:sz="6" w:space="0" w:color="auto"/>
            </w:tcBorders>
          </w:tcPr>
          <w:p w14:paraId="6AEF0E5D"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Address:</w:t>
            </w:r>
          </w:p>
        </w:tc>
        <w:tc>
          <w:tcPr>
            <w:tcW w:w="3120" w:type="dxa"/>
            <w:tcBorders>
              <w:top w:val="single" w:sz="6" w:space="0" w:color="auto"/>
              <w:bottom w:val="dotted" w:sz="4" w:space="0" w:color="auto"/>
            </w:tcBorders>
          </w:tcPr>
          <w:p w14:paraId="7006E6BD"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495" w:type="dxa"/>
            <w:tcBorders>
              <w:top w:val="single" w:sz="6" w:space="0" w:color="auto"/>
              <w:bottom w:val="nil"/>
            </w:tcBorders>
          </w:tcPr>
          <w:p w14:paraId="53CEE2A9" w14:textId="77777777" w:rsidR="00DB7AB6" w:rsidRPr="00AD0DF9" w:rsidRDefault="00DB7AB6" w:rsidP="00DB7AB6">
            <w:pPr>
              <w:spacing w:before="120" w:after="120" w:line="240" w:lineRule="auto"/>
              <w:rPr>
                <w:rFonts w:eastAsia="Microsoft Yi Baiti" w:cs="Arial"/>
                <w:sz w:val="18"/>
                <w:szCs w:val="18"/>
                <w:lang w:val="en-US" w:eastAsia="en-GB"/>
              </w:rPr>
            </w:pPr>
          </w:p>
        </w:tc>
      </w:tr>
      <w:tr w:rsidR="00DB7AB6" w:rsidRPr="003A4D3C" w14:paraId="6959C8D7" w14:textId="77777777" w:rsidTr="004D388E">
        <w:tblPrEx>
          <w:tblBorders>
            <w:top w:val="single" w:sz="6" w:space="0" w:color="auto"/>
            <w:left w:val="single" w:sz="6" w:space="0" w:color="auto"/>
            <w:bottom w:val="single" w:sz="6" w:space="0" w:color="auto"/>
            <w:right w:val="single" w:sz="6" w:space="0" w:color="auto"/>
          </w:tblBorders>
        </w:tblPrEx>
        <w:trPr>
          <w:trHeight w:val="454"/>
        </w:trPr>
        <w:tc>
          <w:tcPr>
            <w:tcW w:w="1512" w:type="dxa"/>
            <w:vAlign w:val="center"/>
          </w:tcPr>
          <w:p w14:paraId="4BC610A4"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E-mail</w:t>
            </w:r>
          </w:p>
        </w:tc>
        <w:tc>
          <w:tcPr>
            <w:tcW w:w="3608" w:type="dxa"/>
            <w:tcBorders>
              <w:top w:val="dotted" w:sz="4" w:space="0" w:color="auto"/>
              <w:bottom w:val="dotted" w:sz="4" w:space="0" w:color="auto"/>
            </w:tcBorders>
          </w:tcPr>
          <w:p w14:paraId="087936AD"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1017" w:type="dxa"/>
          </w:tcPr>
          <w:p w14:paraId="2D334F2F"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3120" w:type="dxa"/>
            <w:tcBorders>
              <w:top w:val="dotted" w:sz="4" w:space="0" w:color="auto"/>
              <w:bottom w:val="dotted" w:sz="4" w:space="0" w:color="auto"/>
            </w:tcBorders>
          </w:tcPr>
          <w:p w14:paraId="24718ABA"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495" w:type="dxa"/>
            <w:tcBorders>
              <w:top w:val="nil"/>
              <w:bottom w:val="nil"/>
            </w:tcBorders>
          </w:tcPr>
          <w:p w14:paraId="32E3D471" w14:textId="77777777" w:rsidR="00DB7AB6" w:rsidRPr="00AD0DF9" w:rsidRDefault="00DB7AB6" w:rsidP="00DB7AB6">
            <w:pPr>
              <w:spacing w:before="120" w:after="120" w:line="240" w:lineRule="auto"/>
              <w:rPr>
                <w:rFonts w:eastAsia="Microsoft Yi Baiti" w:cs="Arial"/>
                <w:sz w:val="18"/>
                <w:szCs w:val="18"/>
                <w:lang w:val="en-US" w:eastAsia="en-GB"/>
              </w:rPr>
            </w:pPr>
          </w:p>
        </w:tc>
      </w:tr>
      <w:tr w:rsidR="00DB7AB6" w:rsidRPr="003A4D3C" w14:paraId="1827A20B" w14:textId="77777777" w:rsidTr="004D388E">
        <w:tblPrEx>
          <w:tblBorders>
            <w:top w:val="single" w:sz="6" w:space="0" w:color="auto"/>
            <w:left w:val="single" w:sz="6" w:space="0" w:color="auto"/>
            <w:bottom w:val="single" w:sz="6" w:space="0" w:color="auto"/>
            <w:right w:val="single" w:sz="6" w:space="0" w:color="auto"/>
          </w:tblBorders>
        </w:tblPrEx>
        <w:trPr>
          <w:trHeight w:val="454"/>
        </w:trPr>
        <w:tc>
          <w:tcPr>
            <w:tcW w:w="1512" w:type="dxa"/>
            <w:tcBorders>
              <w:bottom w:val="nil"/>
            </w:tcBorders>
            <w:vAlign w:val="center"/>
          </w:tcPr>
          <w:p w14:paraId="347ADF7C"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Telephone</w:t>
            </w:r>
          </w:p>
        </w:tc>
        <w:tc>
          <w:tcPr>
            <w:tcW w:w="3608" w:type="dxa"/>
            <w:tcBorders>
              <w:top w:val="dotted" w:sz="4" w:space="0" w:color="auto"/>
              <w:bottom w:val="dotted" w:sz="4" w:space="0" w:color="auto"/>
            </w:tcBorders>
          </w:tcPr>
          <w:p w14:paraId="68DC69CB"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1017" w:type="dxa"/>
          </w:tcPr>
          <w:p w14:paraId="6AD3711A"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Country:</w:t>
            </w:r>
          </w:p>
        </w:tc>
        <w:tc>
          <w:tcPr>
            <w:tcW w:w="3120" w:type="dxa"/>
            <w:tcBorders>
              <w:top w:val="dotted" w:sz="4" w:space="0" w:color="auto"/>
              <w:bottom w:val="dotted" w:sz="4" w:space="0" w:color="auto"/>
            </w:tcBorders>
          </w:tcPr>
          <w:p w14:paraId="4CA6E2EA"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495" w:type="dxa"/>
            <w:tcBorders>
              <w:top w:val="nil"/>
              <w:bottom w:val="nil"/>
            </w:tcBorders>
          </w:tcPr>
          <w:p w14:paraId="395BF736" w14:textId="77777777" w:rsidR="00DB7AB6" w:rsidRPr="00AD0DF9" w:rsidRDefault="00DB7AB6" w:rsidP="00DB7AB6">
            <w:pPr>
              <w:spacing w:before="120" w:after="120" w:line="240" w:lineRule="auto"/>
              <w:rPr>
                <w:rFonts w:eastAsia="Microsoft Yi Baiti" w:cs="Arial"/>
                <w:sz w:val="18"/>
                <w:szCs w:val="18"/>
                <w:lang w:val="en-US" w:eastAsia="en-GB"/>
              </w:rPr>
            </w:pPr>
          </w:p>
        </w:tc>
      </w:tr>
      <w:tr w:rsidR="00DB7AB6" w:rsidRPr="003A4D3C" w14:paraId="44569A47" w14:textId="77777777" w:rsidTr="004D388E">
        <w:tblPrEx>
          <w:tblBorders>
            <w:top w:val="single" w:sz="6" w:space="0" w:color="auto"/>
            <w:left w:val="single" w:sz="6" w:space="0" w:color="auto"/>
            <w:bottom w:val="single" w:sz="6" w:space="0" w:color="auto"/>
            <w:right w:val="single" w:sz="6" w:space="0" w:color="auto"/>
          </w:tblBorders>
        </w:tblPrEx>
        <w:trPr>
          <w:trHeight w:val="113"/>
        </w:trPr>
        <w:tc>
          <w:tcPr>
            <w:tcW w:w="1512" w:type="dxa"/>
            <w:tcBorders>
              <w:bottom w:val="nil"/>
            </w:tcBorders>
            <w:vAlign w:val="center"/>
          </w:tcPr>
          <w:p w14:paraId="43804827"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3608" w:type="dxa"/>
            <w:tcBorders>
              <w:top w:val="dotted" w:sz="4" w:space="0" w:color="auto"/>
              <w:bottom w:val="dotted" w:sz="4" w:space="0" w:color="auto"/>
            </w:tcBorders>
          </w:tcPr>
          <w:p w14:paraId="2B5CD6F0"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1017" w:type="dxa"/>
          </w:tcPr>
          <w:p w14:paraId="23AE75B4"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3120" w:type="dxa"/>
            <w:tcBorders>
              <w:top w:val="dotted" w:sz="4" w:space="0" w:color="auto"/>
              <w:bottom w:val="dotted" w:sz="4" w:space="0" w:color="auto"/>
            </w:tcBorders>
          </w:tcPr>
          <w:p w14:paraId="76E63CED" w14:textId="77777777" w:rsidR="00DB7AB6" w:rsidRPr="00AD0DF9" w:rsidRDefault="00DB7AB6" w:rsidP="00DA18BD">
            <w:pPr>
              <w:spacing w:before="120" w:after="120" w:line="240" w:lineRule="auto"/>
              <w:ind w:firstLine="720"/>
              <w:rPr>
                <w:rFonts w:eastAsia="Microsoft Yi Baiti" w:cs="Arial"/>
                <w:sz w:val="18"/>
                <w:szCs w:val="18"/>
                <w:lang w:val="en-US" w:eastAsia="en-GB"/>
              </w:rPr>
            </w:pPr>
          </w:p>
        </w:tc>
        <w:tc>
          <w:tcPr>
            <w:tcW w:w="495" w:type="dxa"/>
            <w:tcBorders>
              <w:top w:val="nil"/>
              <w:bottom w:val="nil"/>
            </w:tcBorders>
          </w:tcPr>
          <w:p w14:paraId="79BC3553" w14:textId="77777777" w:rsidR="00DB7AB6" w:rsidRPr="00AD0DF9" w:rsidRDefault="00DB7AB6" w:rsidP="00DB7AB6">
            <w:pPr>
              <w:spacing w:before="120" w:after="120" w:line="240" w:lineRule="auto"/>
              <w:rPr>
                <w:rFonts w:eastAsia="Microsoft Yi Baiti" w:cs="Arial"/>
                <w:sz w:val="18"/>
                <w:szCs w:val="18"/>
                <w:lang w:val="en-US" w:eastAsia="en-GB"/>
              </w:rPr>
            </w:pPr>
          </w:p>
        </w:tc>
      </w:tr>
      <w:tr w:rsidR="003A4D3C" w:rsidRPr="003A4D3C" w14:paraId="4EE4B5D1" w14:textId="77777777" w:rsidTr="004D388E">
        <w:trPr>
          <w:trHeight w:val="758"/>
        </w:trPr>
        <w:tc>
          <w:tcPr>
            <w:tcW w:w="9752" w:type="dxa"/>
            <w:gridSpan w:val="5"/>
            <w:tcBorders>
              <w:top w:val="single" w:sz="4" w:space="0" w:color="808080"/>
              <w:left w:val="single" w:sz="4" w:space="0" w:color="808080"/>
              <w:bottom w:val="single" w:sz="4" w:space="0" w:color="auto"/>
            </w:tcBorders>
          </w:tcPr>
          <w:p w14:paraId="496969A3" w14:textId="5196AFEA" w:rsidR="00DB7AB6" w:rsidRPr="00AD0DF9" w:rsidRDefault="00DB7AB6" w:rsidP="00DB7AB6">
            <w:pPr>
              <w:spacing w:before="120" w:after="120" w:line="240" w:lineRule="auto"/>
              <w:rPr>
                <w:rFonts w:eastAsia="Microsoft Yi Baiti" w:cs="Arial"/>
                <w:i/>
                <w:sz w:val="16"/>
                <w:szCs w:val="16"/>
                <w:lang w:val="en-US" w:eastAsia="en-GB"/>
              </w:rPr>
            </w:pPr>
            <w:r w:rsidRPr="00AD0DF9">
              <w:rPr>
                <w:rFonts w:eastAsia="Microsoft Yi Baiti" w:cs="Arial"/>
                <w:i/>
                <w:sz w:val="16"/>
                <w:szCs w:val="16"/>
                <w:lang w:val="en-US" w:eastAsia="en-GB"/>
              </w:rPr>
              <w:t>*</w:t>
            </w:r>
            <w:r w:rsidR="003A4D3C" w:rsidRPr="003A4D3C">
              <w:rPr>
                <w:rFonts w:eastAsia="Microsoft Yi Baiti" w:cs="Arial"/>
                <w:i/>
                <w:sz w:val="16"/>
                <w:szCs w:val="16"/>
                <w:lang w:val="en-US" w:eastAsia="en-GB"/>
              </w:rPr>
              <w:t xml:space="preserve">Regarding the proxyholder whom I appoint, I indicate </w:t>
            </w:r>
            <w:r w:rsidR="00C202CF">
              <w:rPr>
                <w:rFonts w:eastAsia="Microsoft Yi Baiti" w:cs="Arial"/>
                <w:i/>
                <w:sz w:val="16"/>
                <w:szCs w:val="16"/>
                <w:lang w:val="en-US" w:eastAsia="en-GB"/>
              </w:rPr>
              <w:t>the followings:</w:t>
            </w:r>
            <w:r w:rsidR="003A4D3C" w:rsidRPr="003A4D3C">
              <w:rPr>
                <w:rFonts w:eastAsia="Microsoft Yi Baiti" w:cs="Arial"/>
                <w:i/>
                <w:sz w:val="16"/>
                <w:szCs w:val="16"/>
                <w:lang w:val="en-US" w:eastAsia="en-GB"/>
              </w:rPr>
              <w:t xml:space="preserve"> </w:t>
            </w:r>
            <w:r w:rsidR="00C202CF" w:rsidRPr="00C202CF">
              <w:rPr>
                <w:rFonts w:eastAsia="Microsoft Yi Baiti" w:cs="Arial"/>
                <w:i/>
                <w:sz w:val="16"/>
                <w:szCs w:val="16"/>
                <w:lang w:val="en-US" w:eastAsia="en-GB"/>
              </w:rPr>
              <w:t xml:space="preserve">for natural person </w:t>
            </w:r>
            <w:r w:rsidR="003A4D3C" w:rsidRPr="003A4D3C">
              <w:rPr>
                <w:rFonts w:eastAsia="Microsoft Yi Baiti" w:cs="Arial"/>
                <w:i/>
                <w:sz w:val="16"/>
                <w:szCs w:val="16"/>
                <w:lang w:val="en-US" w:eastAsia="en-GB"/>
              </w:rPr>
              <w:t xml:space="preserve">– name, last name, personal identification number (if the person does not have a personal identification number - the date of birth, the number, the date of issue, the country of issuance and the issuing authority of the passport or other identification document) </w:t>
            </w:r>
            <w:r w:rsidR="00C202CF">
              <w:rPr>
                <w:rFonts w:eastAsia="Microsoft Yi Baiti" w:cs="Arial"/>
                <w:i/>
                <w:sz w:val="16"/>
                <w:szCs w:val="16"/>
                <w:lang w:val="en-US" w:eastAsia="en-GB"/>
              </w:rPr>
              <w:t>and for</w:t>
            </w:r>
            <w:r w:rsidR="00C202CF" w:rsidRPr="003A4D3C">
              <w:rPr>
                <w:rFonts w:eastAsia="Microsoft Yi Baiti" w:cs="Arial"/>
                <w:i/>
                <w:sz w:val="16"/>
                <w:szCs w:val="16"/>
                <w:lang w:val="en-US" w:eastAsia="en-GB"/>
              </w:rPr>
              <w:t xml:space="preserve"> </w:t>
            </w:r>
            <w:r w:rsidR="003A4D3C" w:rsidRPr="003A4D3C">
              <w:rPr>
                <w:rFonts w:eastAsia="Microsoft Yi Baiti" w:cs="Arial"/>
                <w:i/>
                <w:sz w:val="16"/>
                <w:szCs w:val="16"/>
                <w:lang w:val="en-US" w:eastAsia="en-GB"/>
              </w:rPr>
              <w:t xml:space="preserve">legal entity </w:t>
            </w:r>
            <w:r w:rsidR="00C202CF">
              <w:rPr>
                <w:rFonts w:eastAsia="Microsoft Yi Baiti" w:cs="Arial"/>
                <w:i/>
                <w:sz w:val="16"/>
                <w:szCs w:val="16"/>
                <w:lang w:val="en-US" w:eastAsia="en-GB"/>
              </w:rPr>
              <w:t>:</w:t>
            </w:r>
            <w:r w:rsidR="003A4D3C" w:rsidRPr="003A4D3C">
              <w:rPr>
                <w:rFonts w:eastAsia="Microsoft Yi Baiti" w:cs="Arial"/>
                <w:i/>
                <w:sz w:val="16"/>
                <w:szCs w:val="16"/>
                <w:lang w:val="en-US" w:eastAsia="en-GB"/>
              </w:rPr>
              <w:t>name, registration number, legal address, representative, basis of representation. If the information provided hereto is not complete, the appointment will be deemed given to the secretary of the AGM instead</w:t>
            </w:r>
            <w:r w:rsidRPr="00AD0DF9">
              <w:rPr>
                <w:rFonts w:eastAsia="Microsoft Yi Baiti" w:cs="Arial"/>
                <w:i/>
                <w:sz w:val="16"/>
                <w:szCs w:val="16"/>
                <w:lang w:val="en-US" w:eastAsia="en-GB"/>
              </w:rPr>
              <w:t>.</w:t>
            </w:r>
          </w:p>
          <w:p w14:paraId="6C0675DE"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i/>
                <w:sz w:val="16"/>
                <w:szCs w:val="16"/>
                <w:lang w:val="en-US" w:eastAsia="en-GB"/>
              </w:rPr>
              <w:t>**I tick with an « X » the appropriate below boxes how I wish to vote on each of the relevant items of the agenda of the AGM. The omission to tick any box with respect to any resolution shall allow the secretary or appointed proxyholder to vote at his/her full discretion on the proposed resolutions.</w:t>
            </w:r>
          </w:p>
        </w:tc>
      </w:tr>
      <w:bookmarkEnd w:id="0"/>
      <w:bookmarkEnd w:id="1"/>
    </w:tbl>
    <w:p w14:paraId="371FE99E" w14:textId="77777777" w:rsidR="00DB7AB6" w:rsidRPr="00AD0DF9" w:rsidRDefault="00DB7AB6" w:rsidP="00DB7AB6">
      <w:pPr>
        <w:keepNext/>
        <w:spacing w:after="0" w:line="300" w:lineRule="atLeast"/>
        <w:rPr>
          <w:rFonts w:eastAsia="SimSun" w:cs="Arial"/>
          <w:sz w:val="22"/>
          <w:lang w:val="en-US"/>
        </w:rPr>
      </w:pPr>
    </w:p>
    <w:tbl>
      <w:tblPr>
        <w:tblStyle w:val="TableGrid"/>
        <w:tblW w:w="977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104"/>
        <w:gridCol w:w="1108"/>
        <w:gridCol w:w="1128"/>
        <w:gridCol w:w="1436"/>
      </w:tblGrid>
      <w:tr w:rsidR="003A4D3C" w:rsidRPr="003A4D3C" w14:paraId="283B1C64" w14:textId="77777777" w:rsidTr="004D388E">
        <w:trPr>
          <w:trHeight w:val="633"/>
          <w:tblHeader/>
        </w:trPr>
        <w:tc>
          <w:tcPr>
            <w:tcW w:w="6104" w:type="dxa"/>
            <w:tcBorders>
              <w:top w:val="single" w:sz="4" w:space="0" w:color="0D0D0D"/>
              <w:left w:val="single" w:sz="4" w:space="0" w:color="0D0D0D"/>
            </w:tcBorders>
            <w:vAlign w:val="center"/>
          </w:tcPr>
          <w:p w14:paraId="5E52324E"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Voting instructions for the AGM</w:t>
            </w:r>
          </w:p>
        </w:tc>
        <w:tc>
          <w:tcPr>
            <w:tcW w:w="1108" w:type="dxa"/>
            <w:tcBorders>
              <w:top w:val="single" w:sz="4" w:space="0" w:color="0D0D0D"/>
            </w:tcBorders>
            <w:vAlign w:val="center"/>
          </w:tcPr>
          <w:p w14:paraId="1260C75C"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 xml:space="preserve">Vote </w:t>
            </w:r>
            <w:r w:rsidRPr="00AD0DF9">
              <w:rPr>
                <w:rFonts w:eastAsia="Microsoft Yi Baiti" w:cs="Arial"/>
                <w:b/>
                <w:szCs w:val="20"/>
                <w:lang w:val="en-US" w:eastAsia="en-GB"/>
              </w:rPr>
              <w:br/>
              <w:t>in favor:</w:t>
            </w:r>
          </w:p>
        </w:tc>
        <w:tc>
          <w:tcPr>
            <w:tcW w:w="1128" w:type="dxa"/>
            <w:tcBorders>
              <w:top w:val="single" w:sz="4" w:space="0" w:color="0D0D0D"/>
            </w:tcBorders>
            <w:vAlign w:val="center"/>
          </w:tcPr>
          <w:p w14:paraId="25CCD2EA"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Vote against:</w:t>
            </w:r>
          </w:p>
        </w:tc>
        <w:tc>
          <w:tcPr>
            <w:tcW w:w="1436" w:type="dxa"/>
            <w:tcBorders>
              <w:top w:val="single" w:sz="4" w:space="0" w:color="0D0D0D"/>
            </w:tcBorders>
            <w:vAlign w:val="center"/>
          </w:tcPr>
          <w:p w14:paraId="3DC42137"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Abstention</w:t>
            </w:r>
          </w:p>
        </w:tc>
      </w:tr>
      <w:tr w:rsidR="003A4D3C" w:rsidRPr="003A4D3C" w14:paraId="0EAB8428" w14:textId="77777777" w:rsidTr="004D388E">
        <w:trPr>
          <w:trHeight w:val="996"/>
        </w:trPr>
        <w:tc>
          <w:tcPr>
            <w:tcW w:w="6104" w:type="dxa"/>
          </w:tcPr>
          <w:p w14:paraId="7EBCE0E5"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1:</w:t>
            </w:r>
          </w:p>
          <w:p w14:paraId="2F0CB6B7" w14:textId="61220F12"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Presentation of the management report of the Management Board in respect of the statutory financial statements of the Company and the consolidated financial statements and standalone annual accounts of the Company and its group for the financial year ended on 31 December 2024.</w:t>
            </w:r>
          </w:p>
        </w:tc>
        <w:tc>
          <w:tcPr>
            <w:tcW w:w="3672" w:type="dxa"/>
            <w:gridSpan w:val="3"/>
            <w:vAlign w:val="center"/>
          </w:tcPr>
          <w:p w14:paraId="15CA5855" w14:textId="77777777" w:rsidR="00DB7AB6" w:rsidRPr="00AD0DF9" w:rsidRDefault="00DB7AB6" w:rsidP="00DB7AB6">
            <w:pPr>
              <w:spacing w:before="120" w:after="120" w:line="240" w:lineRule="auto"/>
              <w:jc w:val="center"/>
              <w:rPr>
                <w:rFonts w:eastAsia="Microsoft Yi Baiti" w:cs="Arial"/>
                <w:szCs w:val="20"/>
                <w:lang w:val="en-US" w:eastAsia="en-GB"/>
              </w:rPr>
            </w:pPr>
            <w:r w:rsidRPr="00AD0DF9">
              <w:rPr>
                <w:rFonts w:eastAsia="Microsoft Yi Baiti" w:cs="Arial"/>
                <w:szCs w:val="20"/>
                <w:lang w:val="en-US" w:eastAsia="en-GB"/>
              </w:rPr>
              <w:t>NO VOTE REQUIRED</w:t>
            </w:r>
          </w:p>
        </w:tc>
      </w:tr>
      <w:tr w:rsidR="003A4D3C" w:rsidRPr="003A4D3C" w14:paraId="6D393BE3" w14:textId="77777777" w:rsidTr="004D388E">
        <w:trPr>
          <w:trHeight w:val="996"/>
        </w:trPr>
        <w:tc>
          <w:tcPr>
            <w:tcW w:w="6104" w:type="dxa"/>
          </w:tcPr>
          <w:p w14:paraId="255FC26A" w14:textId="78E5BEEB" w:rsidR="00DB7AB6" w:rsidRPr="00AD0DF9" w:rsidRDefault="00DB7AB6" w:rsidP="00AD0DF9">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2:</w:t>
            </w:r>
          </w:p>
          <w:p w14:paraId="596520C2" w14:textId="5BC62B65" w:rsidR="00DB7AB6" w:rsidRPr="00AD0DF9" w:rsidRDefault="00DB7AB6" w:rsidP="00DB7AB6">
            <w:pPr>
              <w:spacing w:before="60" w:after="120" w:line="240" w:lineRule="auto"/>
              <w:rPr>
                <w:rFonts w:eastAsia="Microsoft Yi Baiti" w:cs="Arial"/>
                <w:sz w:val="18"/>
                <w:szCs w:val="18"/>
                <w:lang w:val="en-US" w:eastAsia="en-GB"/>
              </w:rPr>
            </w:pPr>
            <w:r w:rsidRPr="00AD0DF9">
              <w:rPr>
                <w:rFonts w:eastAsia="Microsoft Yi Baiti" w:cs="Arial"/>
                <w:sz w:val="18"/>
                <w:szCs w:val="18"/>
                <w:lang w:val="en-US" w:eastAsia="en-GB"/>
              </w:rPr>
              <w:t xml:space="preserve">Presentation of the reports of the </w:t>
            </w:r>
            <w:r w:rsidR="00795727" w:rsidRPr="00AD0DF9">
              <w:rPr>
                <w:rFonts w:eastAsia="Microsoft Yi Baiti" w:cs="Arial"/>
                <w:sz w:val="18"/>
                <w:szCs w:val="18"/>
                <w:lang w:val="en-US" w:eastAsia="en-GB"/>
              </w:rPr>
              <w:t>statutory</w:t>
            </w:r>
            <w:r w:rsidRPr="00AD0DF9">
              <w:rPr>
                <w:rFonts w:eastAsia="Microsoft Yi Baiti" w:cs="Arial"/>
                <w:sz w:val="18"/>
                <w:szCs w:val="18"/>
                <w:lang w:val="en-US" w:eastAsia="en-GB"/>
              </w:rPr>
              <w:t xml:space="preserve"> auditor of the Company in respect of the statutory financial statements of the Company and the consolidated financial statements and standalone annual accounts of the Company and its group for the financial year ended on 31 December 2024.</w:t>
            </w:r>
          </w:p>
        </w:tc>
        <w:tc>
          <w:tcPr>
            <w:tcW w:w="3672" w:type="dxa"/>
            <w:gridSpan w:val="3"/>
            <w:vAlign w:val="center"/>
          </w:tcPr>
          <w:p w14:paraId="17A6989B" w14:textId="77777777" w:rsidR="00DB7AB6" w:rsidRPr="00AD0DF9" w:rsidRDefault="00DB7AB6" w:rsidP="00DB7AB6">
            <w:pPr>
              <w:spacing w:after="120" w:line="240" w:lineRule="auto"/>
              <w:jc w:val="center"/>
              <w:rPr>
                <w:rFonts w:eastAsia="Microsoft Yi Baiti" w:cs="Arial"/>
                <w:szCs w:val="20"/>
                <w:lang w:val="en-US" w:eastAsia="en-GB"/>
              </w:rPr>
            </w:pPr>
            <w:r w:rsidRPr="00AD0DF9">
              <w:rPr>
                <w:rFonts w:eastAsia="Microsoft Yi Baiti" w:cs="Arial"/>
                <w:szCs w:val="20"/>
                <w:lang w:val="en-US" w:eastAsia="en-GB"/>
              </w:rPr>
              <w:t>NO VOTE REQUIRED</w:t>
            </w:r>
          </w:p>
        </w:tc>
      </w:tr>
      <w:tr w:rsidR="00795727" w:rsidRPr="003A4D3C" w14:paraId="6E152DAD" w14:textId="77777777" w:rsidTr="004D388E">
        <w:trPr>
          <w:trHeight w:val="996"/>
        </w:trPr>
        <w:tc>
          <w:tcPr>
            <w:tcW w:w="6104" w:type="dxa"/>
          </w:tcPr>
          <w:p w14:paraId="47BB5B8A" w14:textId="77777777" w:rsidR="00795727" w:rsidRPr="00AD0DF9" w:rsidRDefault="00795727"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3:</w:t>
            </w:r>
          </w:p>
          <w:p w14:paraId="79B3A282" w14:textId="2B0885B5" w:rsidR="00795727" w:rsidRPr="00AD0DF9" w:rsidRDefault="00795727" w:rsidP="00DB7AB6">
            <w:pPr>
              <w:spacing w:before="60" w:after="120" w:line="240" w:lineRule="auto"/>
              <w:rPr>
                <w:rFonts w:eastAsia="Microsoft Yi Baiti" w:cs="Arial"/>
                <w:sz w:val="18"/>
                <w:szCs w:val="18"/>
                <w:lang w:val="en-US" w:eastAsia="en-GB"/>
              </w:rPr>
            </w:pPr>
            <w:r w:rsidRPr="00AD0DF9">
              <w:rPr>
                <w:rFonts w:eastAsia="Microsoft Yi Baiti" w:cs="Arial"/>
                <w:sz w:val="18"/>
                <w:szCs w:val="18"/>
                <w:lang w:val="en-US" w:eastAsia="en-GB"/>
              </w:rPr>
              <w:t>Presentation of the observation report of the supervisory board of the Company (the “</w:t>
            </w:r>
            <w:r w:rsidRPr="00AD0DF9">
              <w:rPr>
                <w:rFonts w:eastAsia="Microsoft Yi Baiti" w:cs="Arial"/>
                <w:b/>
                <w:bCs/>
                <w:sz w:val="18"/>
                <w:szCs w:val="18"/>
                <w:lang w:val="en-US" w:eastAsia="en-GB"/>
              </w:rPr>
              <w:t>Supervisory Board</w:t>
            </w:r>
            <w:r w:rsidRPr="00AD0DF9">
              <w:rPr>
                <w:rFonts w:eastAsia="Microsoft Yi Baiti" w:cs="Arial"/>
                <w:sz w:val="18"/>
                <w:szCs w:val="18"/>
                <w:lang w:val="en-US" w:eastAsia="en-GB"/>
              </w:rPr>
              <w:t>”) in respect of the Management Board of the Company for the financial year ended on 31 December 2024.</w:t>
            </w:r>
          </w:p>
        </w:tc>
        <w:tc>
          <w:tcPr>
            <w:tcW w:w="3672" w:type="dxa"/>
            <w:gridSpan w:val="3"/>
            <w:vAlign w:val="center"/>
          </w:tcPr>
          <w:p w14:paraId="1BC4F5C4" w14:textId="60A3808D" w:rsidR="00795727" w:rsidRPr="00AD0DF9" w:rsidRDefault="00795727" w:rsidP="00DB7AB6">
            <w:pPr>
              <w:spacing w:after="120" w:line="300" w:lineRule="atLeast"/>
              <w:jc w:val="center"/>
              <w:rPr>
                <w:rFonts w:eastAsia="Microsoft Yi Baiti" w:cs="Arial"/>
                <w:sz w:val="18"/>
                <w:szCs w:val="18"/>
                <w:lang w:val="en-US" w:eastAsia="en-GB"/>
              </w:rPr>
            </w:pPr>
            <w:r w:rsidRPr="00AD0DF9">
              <w:rPr>
                <w:rFonts w:eastAsia="Microsoft Yi Baiti" w:cs="Arial"/>
                <w:szCs w:val="20"/>
                <w:lang w:val="en-US" w:eastAsia="en-GB"/>
              </w:rPr>
              <w:t>NO VOTE REQUIRED</w:t>
            </w:r>
          </w:p>
        </w:tc>
      </w:tr>
      <w:tr w:rsidR="003A4D3C" w:rsidRPr="003A4D3C" w14:paraId="463AD135" w14:textId="77777777" w:rsidTr="004D388E">
        <w:trPr>
          <w:trHeight w:val="996"/>
        </w:trPr>
        <w:tc>
          <w:tcPr>
            <w:tcW w:w="6104" w:type="dxa"/>
          </w:tcPr>
          <w:p w14:paraId="3D863F02"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4:</w:t>
            </w:r>
          </w:p>
          <w:p w14:paraId="622BFEA0" w14:textId="3DA3A7BB" w:rsidR="00DB7AB6" w:rsidRPr="00AD0DF9" w:rsidRDefault="00795727" w:rsidP="00DB7AB6">
            <w:pPr>
              <w:spacing w:before="60" w:after="120" w:line="240" w:lineRule="auto"/>
              <w:rPr>
                <w:rFonts w:eastAsia="Microsoft Yi Baiti" w:cs="Arial"/>
                <w:sz w:val="18"/>
                <w:szCs w:val="18"/>
                <w:lang w:val="en-US" w:eastAsia="en-GB"/>
              </w:rPr>
            </w:pPr>
            <w:r w:rsidRPr="00AD0DF9">
              <w:rPr>
                <w:rFonts w:eastAsia="Microsoft Yi Baiti" w:cs="Arial"/>
                <w:sz w:val="18"/>
                <w:szCs w:val="18"/>
                <w:lang w:val="en-US" w:eastAsia="en-GB"/>
              </w:rPr>
              <w:t>The General Meeting, after having reviewed the management report of the Management Board, the observation report of the Supervisory Board and the report of the statutory auditor of the Company, approves the stand-alone annual accounts of the Company for the financial year ended on 31 December 2024 in their entirety</w:t>
            </w:r>
            <w:r w:rsidR="00DB7AB6" w:rsidRPr="00AD0DF9">
              <w:rPr>
                <w:rFonts w:eastAsia="Microsoft Yi Baiti" w:cs="Arial"/>
                <w:sz w:val="18"/>
                <w:szCs w:val="18"/>
                <w:lang w:val="en-US" w:eastAsia="en-GB"/>
              </w:rPr>
              <w:t xml:space="preserve">. </w:t>
            </w:r>
          </w:p>
        </w:tc>
        <w:sdt>
          <w:sdtPr>
            <w:rPr>
              <w:rFonts w:eastAsia="Microsoft Yi Baiti" w:cs="Arial"/>
              <w:sz w:val="18"/>
              <w:szCs w:val="18"/>
              <w:lang w:val="en-US" w:eastAsia="en-GB"/>
            </w:rPr>
            <w:id w:val="1839806796"/>
            <w14:checkbox>
              <w14:checked w14:val="0"/>
              <w14:checkedState w14:val="2612" w14:font="MS Gothic"/>
              <w14:uncheckedState w14:val="2610" w14:font="MS Gothic"/>
            </w14:checkbox>
          </w:sdtPr>
          <w:sdtEndPr/>
          <w:sdtContent>
            <w:tc>
              <w:tcPr>
                <w:tcW w:w="1108" w:type="dxa"/>
                <w:vAlign w:val="center"/>
              </w:tcPr>
              <w:p w14:paraId="4CD4243B" w14:textId="77777777" w:rsidR="00DB7AB6" w:rsidRPr="00AD0DF9" w:rsidRDefault="00DB7AB6" w:rsidP="00DB7AB6">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1955591093"/>
            <w14:checkbox>
              <w14:checked w14:val="0"/>
              <w14:checkedState w14:val="2612" w14:font="MS Gothic"/>
              <w14:uncheckedState w14:val="2610" w14:font="MS Gothic"/>
            </w14:checkbox>
          </w:sdtPr>
          <w:sdtEndPr/>
          <w:sdtContent>
            <w:tc>
              <w:tcPr>
                <w:tcW w:w="1128" w:type="dxa"/>
                <w:vAlign w:val="center"/>
              </w:tcPr>
              <w:p w14:paraId="017EB8B0"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638266010"/>
            <w14:checkbox>
              <w14:checked w14:val="0"/>
              <w14:checkedState w14:val="2612" w14:font="MS Gothic"/>
              <w14:uncheckedState w14:val="2610" w14:font="MS Gothic"/>
            </w14:checkbox>
          </w:sdtPr>
          <w:sdtEndPr/>
          <w:sdtContent>
            <w:tc>
              <w:tcPr>
                <w:tcW w:w="1436" w:type="dxa"/>
                <w:vAlign w:val="center"/>
              </w:tcPr>
              <w:p w14:paraId="757FF5D3"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3A4D3C" w:rsidRPr="003A4D3C" w14:paraId="48F1FDFE" w14:textId="77777777" w:rsidTr="004D388E">
        <w:trPr>
          <w:trHeight w:val="996"/>
        </w:trPr>
        <w:tc>
          <w:tcPr>
            <w:tcW w:w="6104" w:type="dxa"/>
          </w:tcPr>
          <w:p w14:paraId="1E632F85"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5:</w:t>
            </w:r>
          </w:p>
          <w:p w14:paraId="5E22BCCF" w14:textId="27446FD5" w:rsidR="00DB7AB6" w:rsidRPr="00AD0DF9" w:rsidRDefault="00795727" w:rsidP="00DB7AB6">
            <w:pPr>
              <w:spacing w:before="60" w:after="120" w:line="240" w:lineRule="auto"/>
              <w:rPr>
                <w:rFonts w:eastAsia="Microsoft Yi Baiti" w:cs="Arial"/>
                <w:sz w:val="18"/>
                <w:szCs w:val="18"/>
                <w:lang w:val="en-US" w:eastAsia="en-GB"/>
              </w:rPr>
            </w:pPr>
            <w:r w:rsidRPr="00AD0DF9">
              <w:rPr>
                <w:rFonts w:eastAsia="Microsoft Yi Baiti" w:cs="Arial"/>
                <w:sz w:val="18"/>
                <w:szCs w:val="18"/>
                <w:lang w:val="en-US" w:eastAsia="en-GB"/>
              </w:rPr>
              <w:t>The General Meeting, after having reviewed the management report of the Management Board, the observation report of the Supervisory Board and the report of the independent auditor of the Company, approves the consolidated financial statements of the Company for the financial year ended on 31 December 2024 in their entirety.</w:t>
            </w:r>
          </w:p>
        </w:tc>
        <w:sdt>
          <w:sdtPr>
            <w:rPr>
              <w:rFonts w:eastAsia="Microsoft Yi Baiti" w:cs="Arial"/>
              <w:sz w:val="18"/>
              <w:szCs w:val="18"/>
              <w:lang w:val="en-US" w:eastAsia="en-GB"/>
            </w:rPr>
            <w:id w:val="327865296"/>
            <w14:checkbox>
              <w14:checked w14:val="0"/>
              <w14:checkedState w14:val="2612" w14:font="MS Gothic"/>
              <w14:uncheckedState w14:val="2610" w14:font="MS Gothic"/>
            </w14:checkbox>
          </w:sdtPr>
          <w:sdtEndPr/>
          <w:sdtContent>
            <w:tc>
              <w:tcPr>
                <w:tcW w:w="1108" w:type="dxa"/>
                <w:vAlign w:val="center"/>
              </w:tcPr>
              <w:p w14:paraId="75B23394" w14:textId="77777777" w:rsidR="00DB7AB6" w:rsidRPr="00AD0DF9" w:rsidRDefault="00DB7AB6" w:rsidP="00DB7AB6">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851607024"/>
            <w14:checkbox>
              <w14:checked w14:val="0"/>
              <w14:checkedState w14:val="2612" w14:font="MS Gothic"/>
              <w14:uncheckedState w14:val="2610" w14:font="MS Gothic"/>
            </w14:checkbox>
          </w:sdtPr>
          <w:sdtEndPr/>
          <w:sdtContent>
            <w:tc>
              <w:tcPr>
                <w:tcW w:w="1128" w:type="dxa"/>
                <w:vAlign w:val="center"/>
              </w:tcPr>
              <w:p w14:paraId="5071A190"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1201391037"/>
            <w14:checkbox>
              <w14:checked w14:val="0"/>
              <w14:checkedState w14:val="2612" w14:font="MS Gothic"/>
              <w14:uncheckedState w14:val="2610" w14:font="MS Gothic"/>
            </w14:checkbox>
          </w:sdtPr>
          <w:sdtEndPr/>
          <w:sdtContent>
            <w:tc>
              <w:tcPr>
                <w:tcW w:w="1436" w:type="dxa"/>
                <w:vAlign w:val="center"/>
              </w:tcPr>
              <w:p w14:paraId="324FE143"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3A4D3C" w:rsidRPr="003A4D3C" w14:paraId="1C4B5441" w14:textId="77777777" w:rsidTr="004D388E">
        <w:trPr>
          <w:trHeight w:val="996"/>
        </w:trPr>
        <w:tc>
          <w:tcPr>
            <w:tcW w:w="6104" w:type="dxa"/>
          </w:tcPr>
          <w:p w14:paraId="2FFA5FEE"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6:</w:t>
            </w:r>
          </w:p>
          <w:p w14:paraId="26E1B8F7" w14:textId="77777777" w:rsidR="00C202CF" w:rsidRPr="00C202CF" w:rsidRDefault="00C202CF" w:rsidP="00C202CF">
            <w:pPr>
              <w:spacing w:before="60" w:after="120" w:line="240" w:lineRule="auto"/>
              <w:rPr>
                <w:rFonts w:eastAsia="Microsoft Yi Baiti" w:cs="Arial"/>
                <w:sz w:val="18"/>
                <w:szCs w:val="18"/>
                <w:lang w:val="en-US" w:eastAsia="en-GB"/>
              </w:rPr>
            </w:pPr>
            <w:r w:rsidRPr="00C202CF">
              <w:rPr>
                <w:rFonts w:eastAsia="Microsoft Yi Baiti" w:cs="Arial"/>
                <w:sz w:val="18"/>
                <w:szCs w:val="18"/>
                <w:lang w:val="en-US" w:eastAsia="en-GB"/>
              </w:rPr>
              <w:t>The General Meeting notes and acknowledges the net profit of the Company in the amount of EUR 7,003,721 with respect to the financial year ended on 31 December 2024 and, upon the proposal of the Management Board, resolves to approve the distribution of dividend by the Company relating to the financial year ended on 31 December 2024 in the amount of EUR 4,058,491 (gross), corresponding to 100% of the retained earnings shown in the annual audited financial statements of the Company for the financial year ended on 31 December 2024 or EUR 0.035 (gross) per share to the holders of record in the security settlement system on 4 June 2025 at 24:00 hrs. (midnight) CEST (“</w:t>
            </w:r>
            <w:r w:rsidRPr="00A01FD1">
              <w:rPr>
                <w:rFonts w:eastAsia="Microsoft Yi Baiti" w:cs="Arial"/>
                <w:b/>
                <w:bCs/>
                <w:sz w:val="18"/>
                <w:szCs w:val="18"/>
                <w:lang w:val="en-US" w:eastAsia="en-GB"/>
              </w:rPr>
              <w:t>Dividend Record Date</w:t>
            </w:r>
            <w:r w:rsidRPr="00C202CF">
              <w:rPr>
                <w:rFonts w:eastAsia="Microsoft Yi Baiti" w:cs="Arial"/>
                <w:sz w:val="18"/>
                <w:szCs w:val="18"/>
                <w:lang w:val="en-US" w:eastAsia="en-GB"/>
              </w:rPr>
              <w:t xml:space="preserve">”). </w:t>
            </w:r>
            <w:proofErr w:type="gramStart"/>
            <w:r w:rsidRPr="00C202CF">
              <w:rPr>
                <w:rFonts w:eastAsia="Microsoft Yi Baiti" w:cs="Arial"/>
                <w:sz w:val="18"/>
                <w:szCs w:val="18"/>
                <w:lang w:val="en-US" w:eastAsia="en-GB"/>
              </w:rPr>
              <w:t>Assuming that</w:t>
            </w:r>
            <w:proofErr w:type="gramEnd"/>
            <w:r w:rsidRPr="00C202CF">
              <w:rPr>
                <w:rFonts w:eastAsia="Microsoft Yi Baiti" w:cs="Arial"/>
                <w:sz w:val="18"/>
                <w:szCs w:val="18"/>
                <w:lang w:val="en-US" w:eastAsia="en-GB"/>
              </w:rPr>
              <w:t xml:space="preserve"> the shareholders approve this resolution: </w:t>
            </w:r>
          </w:p>
          <w:p w14:paraId="0EE99FD2" w14:textId="4C1D1CA2" w:rsidR="0071056B" w:rsidRPr="00A01FD1" w:rsidRDefault="00C202CF" w:rsidP="00A01FD1">
            <w:pPr>
              <w:pStyle w:val="ListParagraph"/>
              <w:numPr>
                <w:ilvl w:val="0"/>
                <w:numId w:val="3"/>
              </w:numPr>
              <w:spacing w:before="60" w:after="120" w:line="240" w:lineRule="auto"/>
              <w:rPr>
                <w:rFonts w:eastAsia="Microsoft Yi Baiti" w:cs="Arial"/>
                <w:sz w:val="18"/>
                <w:szCs w:val="18"/>
                <w:lang w:val="en-US" w:eastAsia="en-GB"/>
              </w:rPr>
            </w:pPr>
            <w:r w:rsidRPr="00A01FD1">
              <w:rPr>
                <w:rFonts w:eastAsia="Microsoft Yi Baiti" w:cs="Arial"/>
                <w:sz w:val="18"/>
                <w:szCs w:val="18"/>
                <w:lang w:val="en-US" w:eastAsia="en-GB"/>
              </w:rPr>
              <w:lastRenderedPageBreak/>
              <w:t>the ex-date (the date from which no extraordinary dividends will be paid on acquired shares) shall be 3 June</w:t>
            </w:r>
            <w:r w:rsidR="0071056B">
              <w:rPr>
                <w:rFonts w:eastAsia="Microsoft Yi Baiti" w:cs="Arial"/>
                <w:sz w:val="18"/>
                <w:szCs w:val="18"/>
                <w:lang w:val="en-US" w:eastAsia="en-GB"/>
              </w:rPr>
              <w:t xml:space="preserve"> </w:t>
            </w:r>
            <w:r w:rsidRPr="00A01FD1">
              <w:rPr>
                <w:rFonts w:eastAsia="Microsoft Yi Baiti" w:cs="Arial"/>
                <w:sz w:val="18"/>
                <w:szCs w:val="18"/>
                <w:lang w:val="en-US" w:eastAsia="en-GB"/>
              </w:rPr>
              <w:t>2025.</w:t>
            </w:r>
          </w:p>
          <w:p w14:paraId="5445548F" w14:textId="43257512" w:rsidR="00C202CF" w:rsidRPr="00C202CF" w:rsidRDefault="00C202CF" w:rsidP="00A01FD1">
            <w:pPr>
              <w:pStyle w:val="ListParagraph"/>
              <w:numPr>
                <w:ilvl w:val="0"/>
                <w:numId w:val="3"/>
              </w:numPr>
              <w:spacing w:before="60" w:after="120" w:line="240" w:lineRule="auto"/>
              <w:rPr>
                <w:rFonts w:eastAsia="Microsoft Yi Baiti" w:cs="Arial"/>
                <w:sz w:val="18"/>
                <w:szCs w:val="18"/>
                <w:lang w:val="en-US" w:eastAsia="en-GB"/>
              </w:rPr>
            </w:pPr>
            <w:r w:rsidRPr="00C202CF">
              <w:rPr>
                <w:rFonts w:eastAsia="Microsoft Yi Baiti" w:cs="Arial"/>
                <w:sz w:val="18"/>
                <w:szCs w:val="18"/>
                <w:lang w:val="en-US" w:eastAsia="en-GB"/>
              </w:rPr>
              <w:t>The Dividend Record Date shall be 4 June 2025.</w:t>
            </w:r>
          </w:p>
          <w:p w14:paraId="02C9D648" w14:textId="501FE558" w:rsidR="00C202CF" w:rsidRPr="00C202CF" w:rsidRDefault="00C202CF" w:rsidP="00A01FD1">
            <w:pPr>
              <w:pStyle w:val="ListParagraph"/>
              <w:numPr>
                <w:ilvl w:val="0"/>
                <w:numId w:val="3"/>
              </w:numPr>
              <w:spacing w:before="60" w:after="120" w:line="240" w:lineRule="auto"/>
              <w:rPr>
                <w:rFonts w:eastAsia="Microsoft Yi Baiti" w:cs="Arial"/>
                <w:sz w:val="18"/>
                <w:szCs w:val="18"/>
                <w:lang w:val="en-US" w:eastAsia="en-GB"/>
              </w:rPr>
            </w:pPr>
            <w:r w:rsidRPr="00C202CF">
              <w:rPr>
                <w:rFonts w:eastAsia="Microsoft Yi Baiti" w:cs="Arial"/>
                <w:sz w:val="18"/>
                <w:szCs w:val="18"/>
                <w:lang w:val="en-US" w:eastAsia="en-GB"/>
              </w:rPr>
              <w:t>The dividend payment date shall be on or about 10 June 2025.</w:t>
            </w:r>
          </w:p>
          <w:p w14:paraId="333EF099" w14:textId="151665C2" w:rsidR="00DB7AB6" w:rsidRPr="00AD0DF9" w:rsidRDefault="0071056B" w:rsidP="00A01FD1">
            <w:pPr>
              <w:spacing w:before="60" w:after="120" w:line="240" w:lineRule="auto"/>
              <w:ind w:left="32" w:hanging="174"/>
              <w:rPr>
                <w:rFonts w:eastAsia="Microsoft Yi Baiti" w:cs="Arial"/>
                <w:sz w:val="18"/>
                <w:szCs w:val="18"/>
                <w:lang w:val="en-US" w:eastAsia="en-GB"/>
              </w:rPr>
            </w:pPr>
            <w:r>
              <w:rPr>
                <w:rFonts w:eastAsia="Microsoft Yi Baiti" w:cs="Arial"/>
                <w:sz w:val="18"/>
                <w:szCs w:val="18"/>
                <w:lang w:val="en-US" w:eastAsia="en-GB"/>
              </w:rPr>
              <w:t xml:space="preserve">   </w:t>
            </w:r>
            <w:r w:rsidR="00C202CF" w:rsidRPr="0071056B">
              <w:rPr>
                <w:rFonts w:eastAsia="Microsoft Yi Baiti" w:cs="Arial"/>
                <w:sz w:val="18"/>
                <w:szCs w:val="18"/>
                <w:lang w:val="en-US" w:eastAsia="en-GB"/>
              </w:rPr>
              <w:t>The General Meeting further, notes, acknowledges and, to the</w:t>
            </w:r>
            <w:r>
              <w:rPr>
                <w:rFonts w:eastAsia="Microsoft Yi Baiti" w:cs="Arial"/>
                <w:sz w:val="18"/>
                <w:szCs w:val="18"/>
                <w:lang w:val="en-US" w:eastAsia="en-GB"/>
              </w:rPr>
              <w:t xml:space="preserve"> </w:t>
            </w:r>
            <w:r w:rsidR="00C202CF" w:rsidRPr="0071056B">
              <w:rPr>
                <w:rFonts w:eastAsia="Microsoft Yi Baiti" w:cs="Arial"/>
                <w:sz w:val="18"/>
                <w:szCs w:val="18"/>
                <w:lang w:val="en-US" w:eastAsia="en-GB"/>
              </w:rPr>
              <w:t xml:space="preserve">extent necessary, ratifies the interim dividends in the amount of EUR 2,950,000 that were paid out to the shareholders of the Company in 2024 and approved on 23 July 2024 by the Management Board in accordance with the provisions of the articles of association of the Company and Luxembourg laws (the “ </w:t>
            </w:r>
            <w:r w:rsidR="00C202CF" w:rsidRPr="00A01FD1">
              <w:rPr>
                <w:rFonts w:eastAsia="Microsoft Yi Baiti" w:cs="Arial"/>
                <w:b/>
                <w:bCs/>
                <w:sz w:val="18"/>
                <w:szCs w:val="18"/>
                <w:lang w:val="en-US" w:eastAsia="en-GB"/>
              </w:rPr>
              <w:t>2024 Interim Dividend</w:t>
            </w:r>
            <w:r w:rsidRPr="00A01FD1">
              <w:rPr>
                <w:rFonts w:eastAsia="Microsoft Yi Baiti" w:cs="Arial"/>
                <w:sz w:val="18"/>
                <w:szCs w:val="18"/>
                <w:lang w:val="en-US" w:eastAsia="en-GB"/>
              </w:rPr>
              <w:t>”).</w:t>
            </w:r>
          </w:p>
        </w:tc>
        <w:sdt>
          <w:sdtPr>
            <w:rPr>
              <w:rFonts w:eastAsia="Microsoft Yi Baiti" w:cs="Arial"/>
              <w:sz w:val="18"/>
              <w:szCs w:val="18"/>
              <w:lang w:val="en-US" w:eastAsia="en-GB"/>
            </w:rPr>
            <w:id w:val="2113312643"/>
            <w14:checkbox>
              <w14:checked w14:val="0"/>
              <w14:checkedState w14:val="2612" w14:font="MS Gothic"/>
              <w14:uncheckedState w14:val="2610" w14:font="MS Gothic"/>
            </w14:checkbox>
          </w:sdtPr>
          <w:sdtEndPr/>
          <w:sdtContent>
            <w:tc>
              <w:tcPr>
                <w:tcW w:w="1108" w:type="dxa"/>
                <w:vAlign w:val="center"/>
              </w:tcPr>
              <w:p w14:paraId="10A0EDD5" w14:textId="77777777" w:rsidR="00DB7AB6" w:rsidRPr="00AD0DF9" w:rsidRDefault="00DB7AB6" w:rsidP="00DB7AB6">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527942046"/>
            <w14:checkbox>
              <w14:checked w14:val="0"/>
              <w14:checkedState w14:val="2612" w14:font="MS Gothic"/>
              <w14:uncheckedState w14:val="2610" w14:font="MS Gothic"/>
            </w14:checkbox>
          </w:sdtPr>
          <w:sdtEndPr/>
          <w:sdtContent>
            <w:tc>
              <w:tcPr>
                <w:tcW w:w="1128" w:type="dxa"/>
                <w:vAlign w:val="center"/>
              </w:tcPr>
              <w:p w14:paraId="08D0CC77"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2117098250"/>
            <w14:checkbox>
              <w14:checked w14:val="0"/>
              <w14:checkedState w14:val="2612" w14:font="MS Gothic"/>
              <w14:uncheckedState w14:val="2610" w14:font="MS Gothic"/>
            </w14:checkbox>
          </w:sdtPr>
          <w:sdtEndPr/>
          <w:sdtContent>
            <w:tc>
              <w:tcPr>
                <w:tcW w:w="1436" w:type="dxa"/>
                <w:vAlign w:val="center"/>
              </w:tcPr>
              <w:p w14:paraId="4D409AAA"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6D3E82" w:rsidRPr="003A4D3C" w14:paraId="6AD3C258" w14:textId="77777777" w:rsidTr="004D388E">
        <w:trPr>
          <w:trHeight w:val="996"/>
        </w:trPr>
        <w:tc>
          <w:tcPr>
            <w:tcW w:w="6104" w:type="dxa"/>
          </w:tcPr>
          <w:p w14:paraId="3C50A5CD" w14:textId="77777777" w:rsidR="006D3E82" w:rsidRDefault="006D3E82"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7</w:t>
            </w:r>
            <w:r>
              <w:rPr>
                <w:rFonts w:eastAsia="Microsoft Yi Baiti" w:cs="Arial"/>
                <w:b/>
                <w:szCs w:val="20"/>
                <w:lang w:val="en-US" w:eastAsia="en-GB"/>
              </w:rPr>
              <w:t>:</w:t>
            </w:r>
          </w:p>
          <w:p w14:paraId="688F70F5" w14:textId="515B72D1" w:rsidR="006D3E82" w:rsidRPr="00AD0DF9" w:rsidRDefault="006D3E82" w:rsidP="006D3E82">
            <w:pPr>
              <w:spacing w:before="60" w:after="120" w:line="240" w:lineRule="auto"/>
              <w:rPr>
                <w:rFonts w:eastAsia="Microsoft Yi Baiti" w:cs="Arial"/>
                <w:b/>
                <w:szCs w:val="20"/>
                <w:lang w:val="en-US" w:eastAsia="en-GB"/>
              </w:rPr>
            </w:pPr>
            <w:r w:rsidRPr="006D3E82">
              <w:rPr>
                <w:rFonts w:eastAsia="Microsoft Yi Baiti" w:cs="Arial"/>
                <w:sz w:val="18"/>
                <w:szCs w:val="18"/>
                <w:lang w:val="en-US" w:eastAsia="en-GB"/>
              </w:rPr>
              <w:t>Presentation of the interim report of the Company for the period from 1 January 2025 to 31 March 2025 (“</w:t>
            </w:r>
            <w:r w:rsidRPr="00A01FD1">
              <w:rPr>
                <w:rFonts w:eastAsia="Microsoft Yi Baiti" w:cs="Arial"/>
                <w:b/>
                <w:bCs/>
                <w:sz w:val="18"/>
                <w:szCs w:val="18"/>
                <w:lang w:val="en-US" w:eastAsia="en-GB"/>
              </w:rPr>
              <w:t>Q1 2025 Interim Report</w:t>
            </w:r>
            <w:r w:rsidRPr="006D3E82">
              <w:rPr>
                <w:rFonts w:eastAsia="Microsoft Yi Baiti" w:cs="Arial"/>
                <w:sz w:val="18"/>
                <w:szCs w:val="18"/>
                <w:lang w:val="en-US" w:eastAsia="en-GB"/>
              </w:rPr>
              <w:t>”) and the report of the Management Board regarding distribution of interim dividend based on Q1 2025 Interim Report</w:t>
            </w:r>
          </w:p>
        </w:tc>
        <w:tc>
          <w:tcPr>
            <w:tcW w:w="3672" w:type="dxa"/>
            <w:gridSpan w:val="3"/>
            <w:vAlign w:val="center"/>
          </w:tcPr>
          <w:p w14:paraId="4D1647F8" w14:textId="12BAA7C7" w:rsidR="006D3E82" w:rsidRDefault="006D3E82" w:rsidP="00DB7AB6">
            <w:pPr>
              <w:spacing w:after="120" w:line="300" w:lineRule="atLeast"/>
              <w:jc w:val="center"/>
              <w:rPr>
                <w:rFonts w:eastAsia="Microsoft Yi Baiti" w:cs="Arial"/>
                <w:sz w:val="18"/>
                <w:szCs w:val="18"/>
                <w:lang w:val="en-US" w:eastAsia="en-GB"/>
              </w:rPr>
            </w:pPr>
            <w:r w:rsidRPr="00AD0DF9">
              <w:rPr>
                <w:rFonts w:eastAsia="Microsoft Yi Baiti" w:cs="Arial"/>
                <w:szCs w:val="20"/>
                <w:lang w:val="en-US" w:eastAsia="en-GB"/>
              </w:rPr>
              <w:t>NO VOTE REQUIRED</w:t>
            </w:r>
          </w:p>
        </w:tc>
      </w:tr>
      <w:tr w:rsidR="003A4D3C" w:rsidRPr="003A4D3C" w14:paraId="305D078F" w14:textId="77777777" w:rsidTr="004D388E">
        <w:trPr>
          <w:trHeight w:val="996"/>
        </w:trPr>
        <w:tc>
          <w:tcPr>
            <w:tcW w:w="6104" w:type="dxa"/>
            <w:shd w:val="clear" w:color="auto" w:fill="FFFFFF"/>
          </w:tcPr>
          <w:p w14:paraId="6A5F12A3" w14:textId="65523A4E" w:rsidR="00DB7AB6" w:rsidRPr="00AD0DF9" w:rsidRDefault="00DB7AB6" w:rsidP="00DB7AB6">
            <w:pPr>
              <w:spacing w:before="6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sidR="006D3E82">
              <w:rPr>
                <w:rFonts w:eastAsia="Microsoft Yi Baiti" w:cs="Arial"/>
                <w:b/>
                <w:szCs w:val="20"/>
                <w:lang w:val="en-US" w:eastAsia="en-GB"/>
              </w:rPr>
              <w:t>8</w:t>
            </w:r>
            <w:r w:rsidRPr="00AD0DF9">
              <w:rPr>
                <w:rFonts w:eastAsia="Microsoft Yi Baiti" w:cs="Arial"/>
                <w:b/>
                <w:szCs w:val="20"/>
                <w:lang w:val="en-US" w:eastAsia="en-GB"/>
              </w:rPr>
              <w:t>:</w:t>
            </w:r>
          </w:p>
          <w:p w14:paraId="5C5ADFF7" w14:textId="5B03BECD" w:rsidR="00DB7AB6" w:rsidRPr="00AD0DF9" w:rsidRDefault="00795727" w:rsidP="00DB7AB6">
            <w:pPr>
              <w:spacing w:before="60" w:after="120" w:line="240" w:lineRule="auto"/>
              <w:rPr>
                <w:rFonts w:eastAsia="Microsoft Yi Baiti" w:cs="Arial"/>
                <w:sz w:val="18"/>
                <w:szCs w:val="18"/>
                <w:lang w:val="en-US" w:eastAsia="en-GB"/>
              </w:rPr>
            </w:pPr>
            <w:r w:rsidRPr="00AD0DF9">
              <w:rPr>
                <w:rFonts w:eastAsia="Microsoft Yi Baiti" w:cs="Arial"/>
                <w:sz w:val="18"/>
                <w:szCs w:val="18"/>
                <w:lang w:val="en-US" w:eastAsia="en-GB"/>
              </w:rPr>
              <w:t>The General Meeting decides to grant discharge to each of the members of the Management Board and the members of the Supervisory Board for the performance of their mandates during the financial year ended on 31 December 2024</w:t>
            </w:r>
            <w:r w:rsidR="00DB7AB6" w:rsidRPr="00AD0DF9">
              <w:rPr>
                <w:rFonts w:eastAsia="Microsoft Yi Baiti" w:cs="Arial"/>
                <w:sz w:val="18"/>
                <w:szCs w:val="18"/>
                <w:lang w:val="en-US" w:eastAsia="en-GB"/>
              </w:rPr>
              <w:t>.</w:t>
            </w:r>
          </w:p>
        </w:tc>
        <w:sdt>
          <w:sdtPr>
            <w:rPr>
              <w:rFonts w:eastAsia="Microsoft Yi Baiti" w:cs="Arial"/>
              <w:sz w:val="18"/>
              <w:szCs w:val="18"/>
              <w:lang w:val="en-US" w:eastAsia="en-GB"/>
            </w:rPr>
            <w:id w:val="841442313"/>
            <w14:checkbox>
              <w14:checked w14:val="0"/>
              <w14:checkedState w14:val="2612" w14:font="MS Gothic"/>
              <w14:uncheckedState w14:val="2610" w14:font="MS Gothic"/>
            </w14:checkbox>
          </w:sdtPr>
          <w:sdtEndPr/>
          <w:sdtContent>
            <w:tc>
              <w:tcPr>
                <w:tcW w:w="1108" w:type="dxa"/>
                <w:vAlign w:val="center"/>
              </w:tcPr>
              <w:p w14:paraId="254EDE06" w14:textId="77777777" w:rsidR="00DB7AB6" w:rsidRPr="00AD0DF9" w:rsidRDefault="00DB7AB6" w:rsidP="00DB7AB6">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205560115"/>
            <w14:checkbox>
              <w14:checked w14:val="0"/>
              <w14:checkedState w14:val="2612" w14:font="MS Gothic"/>
              <w14:uncheckedState w14:val="2610" w14:font="MS Gothic"/>
            </w14:checkbox>
          </w:sdtPr>
          <w:sdtEndPr/>
          <w:sdtContent>
            <w:tc>
              <w:tcPr>
                <w:tcW w:w="1128" w:type="dxa"/>
                <w:vAlign w:val="center"/>
              </w:tcPr>
              <w:p w14:paraId="5DA8571B"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753396614"/>
            <w14:checkbox>
              <w14:checked w14:val="0"/>
              <w14:checkedState w14:val="2612" w14:font="MS Gothic"/>
              <w14:uncheckedState w14:val="2610" w14:font="MS Gothic"/>
            </w14:checkbox>
          </w:sdtPr>
          <w:sdtEndPr/>
          <w:sdtContent>
            <w:tc>
              <w:tcPr>
                <w:tcW w:w="1436" w:type="dxa"/>
                <w:vAlign w:val="center"/>
              </w:tcPr>
              <w:p w14:paraId="1E22993A"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3A4D3C" w:rsidRPr="003A4D3C" w14:paraId="7BD3EDD7" w14:textId="77777777" w:rsidTr="004D388E">
        <w:trPr>
          <w:trHeight w:val="996"/>
        </w:trPr>
        <w:tc>
          <w:tcPr>
            <w:tcW w:w="6104" w:type="dxa"/>
            <w:shd w:val="clear" w:color="auto" w:fill="FFFFFF"/>
          </w:tcPr>
          <w:p w14:paraId="7BF7C958" w14:textId="21456BBA"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sidR="006D3E82">
              <w:rPr>
                <w:rFonts w:eastAsia="Microsoft Yi Baiti" w:cs="Arial"/>
                <w:b/>
                <w:szCs w:val="20"/>
                <w:lang w:val="en-US" w:eastAsia="en-GB"/>
              </w:rPr>
              <w:t>9</w:t>
            </w:r>
            <w:r w:rsidRPr="00AD0DF9">
              <w:rPr>
                <w:rFonts w:eastAsia="Microsoft Yi Baiti" w:cs="Arial"/>
                <w:b/>
                <w:szCs w:val="20"/>
                <w:lang w:val="en-US" w:eastAsia="en-GB"/>
              </w:rPr>
              <w:t>:</w:t>
            </w:r>
          </w:p>
          <w:p w14:paraId="6BF43159" w14:textId="284D6023" w:rsidR="00DB7AB6" w:rsidRPr="00AD0DF9" w:rsidRDefault="00795727" w:rsidP="00DB7AB6">
            <w:pPr>
              <w:spacing w:before="120" w:after="120" w:line="240" w:lineRule="auto"/>
              <w:rPr>
                <w:rFonts w:eastAsia="Microsoft Yi Baiti" w:cs="Arial"/>
                <w:b/>
                <w:szCs w:val="20"/>
                <w:lang w:val="en-US" w:eastAsia="en-GB"/>
              </w:rPr>
            </w:pPr>
            <w:r w:rsidRPr="00AD0DF9">
              <w:rPr>
                <w:rFonts w:eastAsia="Microsoft Yi Baiti" w:cs="Arial"/>
                <w:sz w:val="18"/>
                <w:szCs w:val="18"/>
                <w:lang w:val="en-US" w:eastAsia="en-GB"/>
              </w:rPr>
              <w:t>The General Meeting decides on an advisory non-binding basis the remuneration report of the Company for the financial year ended on 31 December 2024 in its entirety</w:t>
            </w:r>
            <w:r w:rsidR="00DB7AB6" w:rsidRPr="00AD0DF9">
              <w:rPr>
                <w:rFonts w:eastAsia="Microsoft Yi Baiti" w:cs="Arial"/>
                <w:sz w:val="18"/>
                <w:szCs w:val="18"/>
                <w:lang w:val="en-US" w:eastAsia="en-GB"/>
              </w:rPr>
              <w:t>.</w:t>
            </w:r>
          </w:p>
        </w:tc>
        <w:sdt>
          <w:sdtPr>
            <w:rPr>
              <w:rFonts w:eastAsia="Microsoft Yi Baiti" w:cs="Arial"/>
              <w:sz w:val="18"/>
              <w:szCs w:val="18"/>
              <w:lang w:val="en-US" w:eastAsia="en-GB"/>
            </w:rPr>
            <w:id w:val="-2098699725"/>
            <w14:checkbox>
              <w14:checked w14:val="0"/>
              <w14:checkedState w14:val="2612" w14:font="MS Gothic"/>
              <w14:uncheckedState w14:val="2610" w14:font="MS Gothic"/>
            </w14:checkbox>
          </w:sdtPr>
          <w:sdtEndPr/>
          <w:sdtContent>
            <w:tc>
              <w:tcPr>
                <w:tcW w:w="1108" w:type="dxa"/>
                <w:vAlign w:val="center"/>
              </w:tcPr>
              <w:p w14:paraId="12161141" w14:textId="77777777" w:rsidR="00DB7AB6" w:rsidRPr="00AD0DF9" w:rsidRDefault="00DB7AB6" w:rsidP="00DB7AB6">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1662837050"/>
            <w14:checkbox>
              <w14:checked w14:val="0"/>
              <w14:checkedState w14:val="2612" w14:font="MS Gothic"/>
              <w14:uncheckedState w14:val="2610" w14:font="MS Gothic"/>
            </w14:checkbox>
          </w:sdtPr>
          <w:sdtEndPr/>
          <w:sdtContent>
            <w:tc>
              <w:tcPr>
                <w:tcW w:w="1128" w:type="dxa"/>
                <w:vAlign w:val="center"/>
              </w:tcPr>
              <w:p w14:paraId="73A0B012"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238099188"/>
            <w14:checkbox>
              <w14:checked w14:val="0"/>
              <w14:checkedState w14:val="2612" w14:font="MS Gothic"/>
              <w14:uncheckedState w14:val="2610" w14:font="MS Gothic"/>
            </w14:checkbox>
          </w:sdtPr>
          <w:sdtEndPr/>
          <w:sdtContent>
            <w:tc>
              <w:tcPr>
                <w:tcW w:w="1436" w:type="dxa"/>
                <w:vAlign w:val="center"/>
              </w:tcPr>
              <w:p w14:paraId="768F8AFC"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3A4D3C" w:rsidRPr="003A4D3C" w14:paraId="76F5D4F3" w14:textId="77777777" w:rsidTr="004D388E">
        <w:trPr>
          <w:trHeight w:val="851"/>
        </w:trPr>
        <w:tc>
          <w:tcPr>
            <w:tcW w:w="6104" w:type="dxa"/>
            <w:shd w:val="clear" w:color="auto" w:fill="FFFFFF"/>
          </w:tcPr>
          <w:p w14:paraId="0C583A88" w14:textId="11F6EB15"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sidR="006D3E82">
              <w:rPr>
                <w:rFonts w:eastAsia="Microsoft Yi Baiti" w:cs="Arial"/>
                <w:b/>
                <w:szCs w:val="20"/>
                <w:lang w:val="en-US" w:eastAsia="en-GB"/>
              </w:rPr>
              <w:t>10</w:t>
            </w:r>
            <w:r w:rsidRPr="00AD0DF9">
              <w:rPr>
                <w:rFonts w:eastAsia="Microsoft Yi Baiti" w:cs="Arial"/>
                <w:b/>
                <w:szCs w:val="20"/>
                <w:lang w:val="en-US" w:eastAsia="en-GB"/>
              </w:rPr>
              <w:t>:</w:t>
            </w:r>
          </w:p>
          <w:p w14:paraId="2446CC09" w14:textId="2C003E53" w:rsidR="00E212E0" w:rsidRPr="00AD0DF9" w:rsidRDefault="00DD4164" w:rsidP="00DB7AB6">
            <w:pPr>
              <w:spacing w:before="120" w:after="120" w:line="240" w:lineRule="auto"/>
              <w:rPr>
                <w:rFonts w:eastAsia="Microsoft Yi Baiti" w:cs="Arial"/>
                <w:sz w:val="18"/>
                <w:szCs w:val="18"/>
                <w:lang w:eastAsia="en-GB"/>
              </w:rPr>
            </w:pPr>
            <w:r w:rsidRPr="00A01FD1">
              <w:rPr>
                <w:rFonts w:eastAsia="Microsoft Yi Baiti" w:cs="Arial"/>
                <w:sz w:val="18"/>
                <w:szCs w:val="18"/>
                <w:lang w:eastAsia="en-GB"/>
              </w:rPr>
              <w:t>The General Meeting resolves to renew the mandate of BDO Audit, having its registered office at 1, rue Jean Piret, L-2350 Luxembourg, Grand-Duchy of Luxembourg, registered with the Luxembourg trade and companies register under number B147570, as the statutory auditor of the Company in relation to the statutory financial statements of the Company and the consolidated financial statements of the Company and its group for a term which will expire at the end of the annual general meeting of the shareholders of the Company called to approve the statutory financial statements of the Company and the consolidated financial statements of the Company and its group for the financial year ending on 31 December 2025.</w:t>
            </w:r>
          </w:p>
        </w:tc>
        <w:sdt>
          <w:sdtPr>
            <w:rPr>
              <w:rFonts w:eastAsia="Microsoft Yi Baiti" w:cs="Arial"/>
              <w:sz w:val="18"/>
              <w:szCs w:val="18"/>
              <w:lang w:val="en-US" w:eastAsia="en-GB"/>
            </w:rPr>
            <w:id w:val="-1891113979"/>
            <w14:checkbox>
              <w14:checked w14:val="0"/>
              <w14:checkedState w14:val="2612" w14:font="MS Gothic"/>
              <w14:uncheckedState w14:val="2610" w14:font="MS Gothic"/>
            </w14:checkbox>
          </w:sdtPr>
          <w:sdtEndPr/>
          <w:sdtContent>
            <w:tc>
              <w:tcPr>
                <w:tcW w:w="1108" w:type="dxa"/>
                <w:vAlign w:val="center"/>
              </w:tcPr>
              <w:p w14:paraId="4B0E49A3" w14:textId="77777777" w:rsidR="00DB7AB6" w:rsidRPr="00AD0DF9" w:rsidRDefault="00DB7AB6" w:rsidP="00DB7AB6">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207497865"/>
            <w14:checkbox>
              <w14:checked w14:val="0"/>
              <w14:checkedState w14:val="2612" w14:font="MS Gothic"/>
              <w14:uncheckedState w14:val="2610" w14:font="MS Gothic"/>
            </w14:checkbox>
          </w:sdtPr>
          <w:sdtEndPr/>
          <w:sdtContent>
            <w:tc>
              <w:tcPr>
                <w:tcW w:w="1128" w:type="dxa"/>
                <w:vAlign w:val="center"/>
              </w:tcPr>
              <w:p w14:paraId="7E2BE048"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1328745961"/>
            <w14:checkbox>
              <w14:checked w14:val="0"/>
              <w14:checkedState w14:val="2612" w14:font="MS Gothic"/>
              <w14:uncheckedState w14:val="2610" w14:font="MS Gothic"/>
            </w14:checkbox>
          </w:sdtPr>
          <w:sdtEndPr/>
          <w:sdtContent>
            <w:tc>
              <w:tcPr>
                <w:tcW w:w="1436" w:type="dxa"/>
                <w:vAlign w:val="center"/>
              </w:tcPr>
              <w:p w14:paraId="744823D6"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bl>
    <w:p w14:paraId="70F682C3" w14:textId="659FA5D8" w:rsidR="00245890" w:rsidRPr="003A4D3C" w:rsidRDefault="00245890" w:rsidP="00245890">
      <w:pPr>
        <w:spacing w:after="0" w:line="240" w:lineRule="auto"/>
        <w:rPr>
          <w:lang w:val="en-GB"/>
        </w:rPr>
      </w:pPr>
    </w:p>
    <w:p w14:paraId="016CB0B0" w14:textId="04596A3E" w:rsidR="0033741C" w:rsidRPr="003A4D3C" w:rsidRDefault="0033741C" w:rsidP="00245890">
      <w:pPr>
        <w:spacing w:after="0" w:line="240" w:lineRule="auto"/>
        <w:jc w:val="center"/>
        <w:rPr>
          <w:lang w:val="en-GB"/>
        </w:rPr>
      </w:pPr>
    </w:p>
    <w:p w14:paraId="174EE395" w14:textId="77777777" w:rsidR="003A4D3C" w:rsidRDefault="003A4D3C" w:rsidP="003A4D3C">
      <w:pPr>
        <w:spacing w:after="0" w:line="240" w:lineRule="auto"/>
        <w:rPr>
          <w:bCs/>
          <w:lang w:val="en-GB"/>
        </w:rPr>
      </w:pPr>
      <w:r w:rsidRPr="003A4D3C">
        <w:rPr>
          <w:bCs/>
          <w:lang w:val="en-GB"/>
        </w:rPr>
        <w:t xml:space="preserve">The proxyholder may represent the shareholder at the AGM as well as any other adjourned or re-convened meeting of the general meeting of shareholders convened for the purpose of resolving on the agenda of the AGM, and vote in the name and on behalf of the shareholder. </w:t>
      </w:r>
    </w:p>
    <w:p w14:paraId="4C8FF9C5" w14:textId="77777777" w:rsidR="0019279F" w:rsidRPr="003A4D3C" w:rsidRDefault="0019279F" w:rsidP="003A4D3C">
      <w:pPr>
        <w:spacing w:after="0" w:line="240" w:lineRule="auto"/>
        <w:rPr>
          <w:bCs/>
          <w:lang w:val="en-GB"/>
        </w:rPr>
      </w:pPr>
    </w:p>
    <w:p w14:paraId="487D7709" w14:textId="4F0BF2C4" w:rsidR="003A4D3C" w:rsidRDefault="003A4D3C" w:rsidP="003A4D3C">
      <w:pPr>
        <w:spacing w:after="0" w:line="240" w:lineRule="auto"/>
        <w:rPr>
          <w:bCs/>
          <w:lang w:val="en-GB"/>
        </w:rPr>
      </w:pPr>
      <w:r w:rsidRPr="003A4D3C">
        <w:rPr>
          <w:bCs/>
          <w:lang w:val="en-GB"/>
        </w:rPr>
        <w:t xml:space="preserve">This </w:t>
      </w:r>
      <w:r w:rsidR="0081197B" w:rsidRPr="0081197B">
        <w:rPr>
          <w:bCs/>
          <w:lang w:val="en-GB"/>
        </w:rPr>
        <w:t>Attendance, Proxy and Voting Form</w:t>
      </w:r>
      <w:r w:rsidRPr="003A4D3C">
        <w:rPr>
          <w:bCs/>
          <w:lang w:val="en-GB"/>
        </w:rPr>
        <w:t xml:space="preserve">, and the rights, obligations and liabilities of the shareholder and the proxyholder hereunder, shall be governed by the laws of the Grand Duchy of Luxembourg, to the exclusion of its rules of conflict of laws. </w:t>
      </w:r>
      <w:r w:rsidRPr="003A4D3C">
        <w:rPr>
          <w:bCs/>
          <w:lang w:val="en-GB"/>
        </w:rPr>
        <w:lastRenderedPageBreak/>
        <w:t xml:space="preserve">Any claims, disputes or disagreements arising under, in connection with or by reason of this </w:t>
      </w:r>
      <w:r w:rsidR="00F42CB4" w:rsidRPr="00F42CB4">
        <w:rPr>
          <w:bCs/>
          <w:lang w:val="en-GB"/>
        </w:rPr>
        <w:t>Attendance, Proxy and Voting Form</w:t>
      </w:r>
      <w:r w:rsidR="00F42CB4" w:rsidRPr="00F42CB4" w:rsidDel="00F42CB4">
        <w:rPr>
          <w:bCs/>
          <w:lang w:val="en-GB"/>
        </w:rPr>
        <w:t xml:space="preserve"> </w:t>
      </w:r>
      <w:r w:rsidRPr="003A4D3C">
        <w:rPr>
          <w:bCs/>
          <w:lang w:val="en-GB"/>
        </w:rPr>
        <w:t>shall be brought by the shareholder and the proxyholder in the courts of Luxembourg-City, and each of the shareholders and the proxyholder hereby submits to the exclusive jurisdiction of such courts in any such actions or proceeding and waives any objection to the jurisdiction or venue of such courts.</w:t>
      </w:r>
    </w:p>
    <w:p w14:paraId="76B4C073" w14:textId="77777777" w:rsidR="004B7B94" w:rsidRPr="003A4D3C" w:rsidRDefault="004B7B94" w:rsidP="003A4D3C">
      <w:pPr>
        <w:spacing w:after="0" w:line="240" w:lineRule="auto"/>
        <w:rPr>
          <w:bCs/>
          <w:lang w:val="en-GB"/>
        </w:rPr>
      </w:pPr>
    </w:p>
    <w:p w14:paraId="27945D87" w14:textId="3DDF8500" w:rsidR="004B7B94" w:rsidRPr="003A4D3C" w:rsidRDefault="003A4D3C" w:rsidP="003A4D3C">
      <w:pPr>
        <w:spacing w:after="0" w:line="240" w:lineRule="auto"/>
        <w:rPr>
          <w:bCs/>
          <w:lang w:val="en-GB"/>
        </w:rPr>
      </w:pPr>
      <w:r w:rsidRPr="003A4D3C">
        <w:rPr>
          <w:bCs/>
          <w:lang w:val="en-GB"/>
        </w:rPr>
        <w:t xml:space="preserve">By signing this </w:t>
      </w:r>
      <w:r w:rsidR="00F42CB4" w:rsidRPr="00F42CB4">
        <w:rPr>
          <w:bCs/>
          <w:lang w:val="en-GB"/>
        </w:rPr>
        <w:t>Attendance, Proxy and Voting Form</w:t>
      </w:r>
      <w:r w:rsidRPr="003A4D3C">
        <w:rPr>
          <w:bCs/>
          <w:lang w:val="en-GB"/>
        </w:rPr>
        <w:t xml:space="preserve">, the shareholder hereby consents that the submitted data is collected, processed and used for the purpose of the AGM and the vote on the resolutions and that the data submitted may be transmitted to entities involved in the organisation of the AGM. </w:t>
      </w:r>
    </w:p>
    <w:p w14:paraId="24558E31" w14:textId="77777777" w:rsidR="003A4D3C" w:rsidRDefault="003A4D3C" w:rsidP="003A4D3C">
      <w:pPr>
        <w:spacing w:after="0" w:line="240" w:lineRule="auto"/>
        <w:rPr>
          <w:bCs/>
          <w:lang w:val="en-GB"/>
        </w:rPr>
      </w:pPr>
    </w:p>
    <w:p w14:paraId="70CE1EB8" w14:textId="77777777" w:rsidR="0019279F" w:rsidRDefault="0019279F" w:rsidP="003A4D3C">
      <w:pPr>
        <w:spacing w:after="0" w:line="240" w:lineRule="auto"/>
        <w:rPr>
          <w:bCs/>
          <w:lang w:val="en-GB"/>
        </w:rPr>
      </w:pPr>
    </w:p>
    <w:p w14:paraId="1E90F36C" w14:textId="77777777" w:rsidR="0019279F" w:rsidRDefault="0019279F" w:rsidP="003A4D3C">
      <w:pPr>
        <w:spacing w:after="0" w:line="240" w:lineRule="auto"/>
        <w:rPr>
          <w:bCs/>
          <w:lang w:val="en-GB"/>
        </w:rPr>
      </w:pPr>
    </w:p>
    <w:p w14:paraId="1031083B" w14:textId="77777777" w:rsidR="0019279F" w:rsidRPr="00AD0DF9" w:rsidRDefault="0019279F" w:rsidP="003A4D3C">
      <w:pPr>
        <w:spacing w:after="0" w:line="240" w:lineRule="auto"/>
        <w:rPr>
          <w:bCs/>
          <w:lang w:val="en-GB"/>
        </w:rPr>
      </w:pPr>
    </w:p>
    <w:p w14:paraId="78FFDFAA" w14:textId="77777777" w:rsidR="008E1323" w:rsidRPr="00AD0DF9" w:rsidRDefault="008E1323" w:rsidP="00AD0DF9">
      <w:pPr>
        <w:spacing w:after="0" w:line="240" w:lineRule="auto"/>
        <w:rPr>
          <w:bCs/>
          <w:lang w:val="en-GB"/>
        </w:rPr>
      </w:pPr>
    </w:p>
    <w:p w14:paraId="784BB3DE" w14:textId="13DDE466" w:rsidR="008E1323" w:rsidRPr="00AD0DF9" w:rsidRDefault="003A4D3C" w:rsidP="00AD0DF9">
      <w:pPr>
        <w:spacing w:after="0" w:line="240" w:lineRule="auto"/>
        <w:rPr>
          <w:bCs/>
          <w:lang w:val="en-GB"/>
        </w:rPr>
      </w:pPr>
      <w:r w:rsidRPr="003A4D3C">
        <w:rPr>
          <w:bCs/>
          <w:lang w:val="en-GB"/>
        </w:rPr>
        <w:t>Signed in ………………………………………</w:t>
      </w:r>
      <w:proofErr w:type="gramStart"/>
      <w:r w:rsidRPr="003A4D3C">
        <w:rPr>
          <w:bCs/>
          <w:lang w:val="en-GB"/>
        </w:rPr>
        <w:t>…..</w:t>
      </w:r>
      <w:proofErr w:type="gramEnd"/>
      <w:r w:rsidRPr="003A4D3C">
        <w:rPr>
          <w:bCs/>
          <w:lang w:val="en-GB"/>
        </w:rPr>
        <w:t xml:space="preserve"> on …………………………………. 2025</w:t>
      </w:r>
    </w:p>
    <w:p w14:paraId="0B4051C6" w14:textId="74938CC5" w:rsidR="008E1323" w:rsidRPr="003A4D3C" w:rsidRDefault="008E1323" w:rsidP="008E1323">
      <w:pPr>
        <w:spacing w:after="0" w:line="240" w:lineRule="auto"/>
        <w:jc w:val="center"/>
        <w:rPr>
          <w:lang w:val="en-US"/>
        </w:rPr>
      </w:pPr>
    </w:p>
    <w:p w14:paraId="5E1FB6F9" w14:textId="77777777" w:rsidR="003A4D3C" w:rsidRPr="003A4D3C" w:rsidRDefault="003A4D3C" w:rsidP="00AD0DF9">
      <w:pPr>
        <w:spacing w:after="0" w:line="240" w:lineRule="auto"/>
        <w:rPr>
          <w:i/>
          <w:sz w:val="18"/>
          <w:lang w:val="en-US"/>
        </w:rPr>
      </w:pPr>
      <w:r w:rsidRPr="003A4D3C">
        <w:rPr>
          <w:i/>
          <w:sz w:val="18"/>
          <w:lang w:val="en-US"/>
        </w:rPr>
        <w:t>…………………………………………………………...</w:t>
      </w:r>
    </w:p>
    <w:p w14:paraId="01BB5EC7" w14:textId="77777777" w:rsidR="003A4D3C" w:rsidRPr="003A4D3C" w:rsidRDefault="003A4D3C" w:rsidP="00AD0DF9">
      <w:pPr>
        <w:spacing w:after="0" w:line="240" w:lineRule="auto"/>
        <w:rPr>
          <w:i/>
          <w:sz w:val="18"/>
          <w:lang w:val="en-US"/>
        </w:rPr>
      </w:pPr>
      <w:r w:rsidRPr="003A4D3C">
        <w:rPr>
          <w:i/>
          <w:sz w:val="18"/>
          <w:lang w:val="en-US"/>
        </w:rPr>
        <w:t xml:space="preserve">Name: </w:t>
      </w:r>
    </w:p>
    <w:p w14:paraId="218E7C7D" w14:textId="66910D0C" w:rsidR="004B7B94" w:rsidRPr="003A4D3C" w:rsidRDefault="003A4D3C" w:rsidP="00AD0DF9">
      <w:pPr>
        <w:spacing w:after="0" w:line="240" w:lineRule="auto"/>
        <w:rPr>
          <w:i/>
          <w:sz w:val="18"/>
          <w:lang w:val="en-US"/>
        </w:rPr>
      </w:pPr>
      <w:r w:rsidRPr="003A4D3C">
        <w:rPr>
          <w:i/>
          <w:sz w:val="18"/>
          <w:lang w:val="en-US"/>
        </w:rPr>
        <w:t xml:space="preserve">Title: </w:t>
      </w:r>
    </w:p>
    <w:p w14:paraId="16D20F29" w14:textId="77777777" w:rsidR="007034BB" w:rsidRDefault="007034BB" w:rsidP="004B7B94">
      <w:pPr>
        <w:spacing w:after="0" w:line="240" w:lineRule="auto"/>
        <w:rPr>
          <w:b/>
          <w:bCs/>
          <w:lang w:val="en-US"/>
        </w:rPr>
      </w:pPr>
    </w:p>
    <w:p w14:paraId="2B64CD0B" w14:textId="21C4D2A7" w:rsidR="004B7B94" w:rsidRPr="00AD0DF9" w:rsidRDefault="004B7B94" w:rsidP="004B7B94">
      <w:pPr>
        <w:spacing w:after="0" w:line="240" w:lineRule="auto"/>
        <w:rPr>
          <w:b/>
          <w:bCs/>
          <w:lang w:val="en-US"/>
        </w:rPr>
      </w:pPr>
      <w:r w:rsidRPr="00AD0DF9">
        <w:rPr>
          <w:b/>
          <w:bCs/>
          <w:lang w:val="en-US"/>
        </w:rPr>
        <w:t>Additional data</w:t>
      </w:r>
    </w:p>
    <w:p w14:paraId="551AEF9E" w14:textId="77777777" w:rsidR="004B7B94" w:rsidRPr="004B7B94" w:rsidRDefault="004B7B94" w:rsidP="004B7B94">
      <w:pPr>
        <w:spacing w:after="0" w:line="240" w:lineRule="auto"/>
        <w:rPr>
          <w:lang w:val="en-US"/>
        </w:rPr>
      </w:pPr>
    </w:p>
    <w:p w14:paraId="05676B53" w14:textId="77777777" w:rsidR="004B7B94" w:rsidRPr="004B7B94" w:rsidRDefault="004B7B94" w:rsidP="004B7B94">
      <w:pPr>
        <w:spacing w:after="0" w:line="240" w:lineRule="auto"/>
        <w:rPr>
          <w:lang w:val="en-US"/>
        </w:rPr>
      </w:pPr>
      <w:r w:rsidRPr="004B7B94">
        <w:rPr>
          <w:lang w:val="en-US"/>
        </w:rPr>
        <w:t xml:space="preserve"> </w:t>
      </w:r>
    </w:p>
    <w:p w14:paraId="1CD2BED8" w14:textId="01F285ED" w:rsidR="004B7B94" w:rsidRPr="004B7B94" w:rsidRDefault="004B7B94" w:rsidP="004B7B94">
      <w:pPr>
        <w:spacing w:after="0" w:line="240" w:lineRule="auto"/>
        <w:rPr>
          <w:lang w:val="en-US"/>
        </w:rPr>
      </w:pPr>
      <w:r w:rsidRPr="004B7B94">
        <w:rPr>
          <w:lang w:val="en-US"/>
        </w:rPr>
        <w:t>Indicate whether a confirmation of receipt of vote is requested</w:t>
      </w:r>
      <w:r w:rsidRPr="004B7B94">
        <w:rPr>
          <w:lang w:val="en-US"/>
        </w:rPr>
        <w:tab/>
        <w:t xml:space="preserve">Yes </w:t>
      </w:r>
      <w:r w:rsidRPr="004B7B94">
        <w:rPr>
          <w:rFonts w:ascii="Segoe UI Symbol" w:hAnsi="Segoe UI Symbol" w:cs="Segoe UI Symbol"/>
          <w:lang w:val="en-US"/>
        </w:rPr>
        <w:t>☐</w:t>
      </w:r>
      <w:r>
        <w:rPr>
          <w:lang w:val="en-US"/>
        </w:rPr>
        <w:t xml:space="preserve"> </w:t>
      </w:r>
      <w:r w:rsidRPr="004B7B94">
        <w:rPr>
          <w:lang w:val="en-US"/>
        </w:rPr>
        <w:t xml:space="preserve">No </w:t>
      </w:r>
      <w:r w:rsidRPr="004B7B94">
        <w:rPr>
          <w:rFonts w:ascii="Segoe UI Symbol" w:hAnsi="Segoe UI Symbol" w:cs="Segoe UI Symbol"/>
          <w:lang w:val="en-US"/>
        </w:rPr>
        <w:t>☐</w:t>
      </w:r>
    </w:p>
    <w:p w14:paraId="4AB2AC20" w14:textId="77777777" w:rsidR="004B7B94" w:rsidRPr="004B7B94" w:rsidRDefault="004B7B94" w:rsidP="004B7B94">
      <w:pPr>
        <w:spacing w:after="0" w:line="240" w:lineRule="auto"/>
        <w:rPr>
          <w:lang w:val="en-US"/>
        </w:rPr>
      </w:pPr>
    </w:p>
    <w:p w14:paraId="67789AA8" w14:textId="5BF01519" w:rsidR="00C433E0" w:rsidRPr="003A4D3C" w:rsidRDefault="00C433E0" w:rsidP="00245890">
      <w:pPr>
        <w:spacing w:after="0" w:line="240" w:lineRule="auto"/>
        <w:rPr>
          <w:lang w:val="en-US"/>
        </w:rPr>
      </w:pPr>
    </w:p>
    <w:p w14:paraId="67A22B46" w14:textId="77777777" w:rsidR="003A4D3C" w:rsidRPr="003A4D3C" w:rsidRDefault="003A4D3C" w:rsidP="00245890">
      <w:pPr>
        <w:spacing w:after="0" w:line="240" w:lineRule="auto"/>
        <w:rPr>
          <w:color w:val="808080" w:themeColor="background1" w:themeShade="80"/>
          <w:sz w:val="18"/>
          <w:lang w:val="en-US"/>
        </w:rPr>
      </w:pPr>
    </w:p>
    <w:p w14:paraId="29054A21" w14:textId="6EC04B1A" w:rsidR="00245890" w:rsidRDefault="00245890" w:rsidP="00245890">
      <w:pPr>
        <w:spacing w:after="0" w:line="240" w:lineRule="auto"/>
        <w:rPr>
          <w:color w:val="808080" w:themeColor="background1" w:themeShade="80"/>
          <w:sz w:val="18"/>
          <w:lang w:val="en-US"/>
        </w:rPr>
      </w:pPr>
      <w:r w:rsidRPr="003A4D3C">
        <w:rPr>
          <w:color w:val="808080" w:themeColor="background1" w:themeShade="80"/>
          <w:sz w:val="18"/>
          <w:lang w:val="en-US"/>
        </w:rPr>
        <w:t xml:space="preserve">If the </w:t>
      </w:r>
      <w:r w:rsidR="003A4D3C" w:rsidRPr="003A4D3C">
        <w:rPr>
          <w:color w:val="808080" w:themeColor="background1" w:themeShade="80"/>
          <w:sz w:val="18"/>
          <w:lang w:val="en-US"/>
        </w:rPr>
        <w:t xml:space="preserve">shareholder </w:t>
      </w:r>
      <w:r w:rsidRPr="003A4D3C">
        <w:rPr>
          <w:color w:val="808080" w:themeColor="background1" w:themeShade="80"/>
          <w:sz w:val="18"/>
          <w:lang w:val="en-US"/>
        </w:rPr>
        <w:t xml:space="preserve">is a natural person, signature and </w:t>
      </w:r>
      <w:proofErr w:type="gramStart"/>
      <w:r w:rsidRPr="003A4D3C">
        <w:rPr>
          <w:color w:val="808080" w:themeColor="background1" w:themeShade="80"/>
          <w:sz w:val="18"/>
          <w:lang w:val="en-US"/>
        </w:rPr>
        <w:t>its</w:t>
      </w:r>
      <w:proofErr w:type="gramEnd"/>
      <w:r w:rsidRPr="003A4D3C">
        <w:rPr>
          <w:color w:val="808080" w:themeColor="background1" w:themeShade="80"/>
          <w:sz w:val="18"/>
          <w:lang w:val="en-US"/>
        </w:rPr>
        <w:t xml:space="preserve"> decipher must be indicated. If the </w:t>
      </w:r>
      <w:r w:rsidR="003A4D3C" w:rsidRPr="003A4D3C">
        <w:rPr>
          <w:color w:val="808080" w:themeColor="background1" w:themeShade="80"/>
          <w:sz w:val="18"/>
          <w:lang w:val="en-US"/>
        </w:rPr>
        <w:t xml:space="preserve">shareholder </w:t>
      </w:r>
      <w:r w:rsidRPr="003A4D3C">
        <w:rPr>
          <w:color w:val="808080" w:themeColor="background1" w:themeShade="80"/>
          <w:sz w:val="18"/>
          <w:lang w:val="en-US"/>
        </w:rPr>
        <w:t xml:space="preserve">is a legal entity, the position, signature, </w:t>
      </w:r>
      <w:proofErr w:type="gramStart"/>
      <w:r w:rsidRPr="003A4D3C">
        <w:rPr>
          <w:color w:val="808080" w:themeColor="background1" w:themeShade="80"/>
          <w:sz w:val="18"/>
          <w:lang w:val="en-US"/>
        </w:rPr>
        <w:t>its</w:t>
      </w:r>
      <w:proofErr w:type="gramEnd"/>
      <w:r w:rsidRPr="003A4D3C">
        <w:rPr>
          <w:color w:val="808080" w:themeColor="background1" w:themeShade="80"/>
          <w:sz w:val="18"/>
          <w:lang w:val="en-US"/>
        </w:rPr>
        <w:t xml:space="preserve"> decipher of the representative and a stamp (if applicable) must be indicated.</w:t>
      </w:r>
    </w:p>
    <w:p w14:paraId="2861C87B" w14:textId="77777777" w:rsidR="004B7B94" w:rsidRPr="00AD0DF9" w:rsidRDefault="004B7B94" w:rsidP="00AD0DF9">
      <w:pPr>
        <w:rPr>
          <w:sz w:val="18"/>
          <w:lang w:val="en-US"/>
        </w:rPr>
      </w:pPr>
    </w:p>
    <w:p w14:paraId="361527F1" w14:textId="77777777" w:rsidR="004B7B94" w:rsidRPr="00AD0DF9" w:rsidRDefault="004B7B94" w:rsidP="00AD0DF9">
      <w:pPr>
        <w:rPr>
          <w:sz w:val="18"/>
          <w:lang w:val="en-US"/>
        </w:rPr>
      </w:pPr>
    </w:p>
    <w:p w14:paraId="6BA602A4" w14:textId="77777777" w:rsidR="004B7B94" w:rsidRDefault="004B7B94" w:rsidP="004B7B94">
      <w:pPr>
        <w:rPr>
          <w:color w:val="808080" w:themeColor="background1" w:themeShade="80"/>
          <w:sz w:val="18"/>
          <w:lang w:val="en-US"/>
        </w:rPr>
      </w:pPr>
    </w:p>
    <w:p w14:paraId="19617DDC" w14:textId="4C263032" w:rsidR="004B7B94" w:rsidRPr="00AD0DF9" w:rsidRDefault="004B7B94" w:rsidP="00AD0DF9">
      <w:pPr>
        <w:tabs>
          <w:tab w:val="left" w:pos="2760"/>
        </w:tabs>
        <w:rPr>
          <w:sz w:val="18"/>
          <w:lang w:val="en-US"/>
        </w:rPr>
      </w:pPr>
      <w:r>
        <w:rPr>
          <w:sz w:val="18"/>
          <w:lang w:val="en-US"/>
        </w:rPr>
        <w:tab/>
      </w:r>
    </w:p>
    <w:sectPr w:rsidR="004B7B94" w:rsidRPr="00AD0DF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3DF09" w14:textId="77777777" w:rsidR="00B474E6" w:rsidRDefault="00B474E6" w:rsidP="008E1323">
      <w:pPr>
        <w:spacing w:after="0" w:line="240" w:lineRule="auto"/>
      </w:pPr>
      <w:r>
        <w:separator/>
      </w:r>
    </w:p>
  </w:endnote>
  <w:endnote w:type="continuationSeparator" w:id="0">
    <w:p w14:paraId="11E383D8" w14:textId="77777777" w:rsidR="00B474E6" w:rsidRDefault="00B474E6" w:rsidP="008E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B0A16" w14:textId="77777777" w:rsidR="00B474E6" w:rsidRDefault="00B474E6" w:rsidP="008E1323">
      <w:pPr>
        <w:spacing w:after="0" w:line="240" w:lineRule="auto"/>
      </w:pPr>
      <w:r>
        <w:separator/>
      </w:r>
    </w:p>
  </w:footnote>
  <w:footnote w:type="continuationSeparator" w:id="0">
    <w:p w14:paraId="21947B1F" w14:textId="77777777" w:rsidR="00B474E6" w:rsidRDefault="00B474E6" w:rsidP="008E1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10E1"/>
    <w:multiLevelType w:val="hybridMultilevel"/>
    <w:tmpl w:val="944E103C"/>
    <w:lvl w:ilvl="0" w:tplc="0407001B">
      <w:start w:val="1"/>
      <w:numFmt w:val="lowerRoman"/>
      <w:lvlText w:val="%1."/>
      <w:lvlJc w:val="right"/>
      <w:pPr>
        <w:ind w:left="720" w:hanging="360"/>
      </w:pPr>
    </w:lvl>
    <w:lvl w:ilvl="1" w:tplc="3F38C5D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A35125"/>
    <w:multiLevelType w:val="hybridMultilevel"/>
    <w:tmpl w:val="693E0F70"/>
    <w:lvl w:ilvl="0" w:tplc="3A427BA4">
      <w:numFmt w:val="bullet"/>
      <w:lvlText w:val="-"/>
      <w:lvlJc w:val="left"/>
      <w:pPr>
        <w:ind w:left="742" w:hanging="360"/>
      </w:pPr>
      <w:rPr>
        <w:rFonts w:ascii="Verdana" w:eastAsiaTheme="minorHAnsi" w:hAnsi="Verdana" w:cstheme="minorBidi" w:hint="default"/>
      </w:rPr>
    </w:lvl>
    <w:lvl w:ilvl="1" w:tplc="046E0003" w:tentative="1">
      <w:start w:val="1"/>
      <w:numFmt w:val="bullet"/>
      <w:lvlText w:val="o"/>
      <w:lvlJc w:val="left"/>
      <w:pPr>
        <w:ind w:left="1462" w:hanging="360"/>
      </w:pPr>
      <w:rPr>
        <w:rFonts w:ascii="Courier New" w:hAnsi="Courier New" w:cs="Courier New" w:hint="default"/>
      </w:rPr>
    </w:lvl>
    <w:lvl w:ilvl="2" w:tplc="046E0005" w:tentative="1">
      <w:start w:val="1"/>
      <w:numFmt w:val="bullet"/>
      <w:lvlText w:val=""/>
      <w:lvlJc w:val="left"/>
      <w:pPr>
        <w:ind w:left="2182" w:hanging="360"/>
      </w:pPr>
      <w:rPr>
        <w:rFonts w:ascii="Wingdings" w:hAnsi="Wingdings" w:hint="default"/>
      </w:rPr>
    </w:lvl>
    <w:lvl w:ilvl="3" w:tplc="046E0001" w:tentative="1">
      <w:start w:val="1"/>
      <w:numFmt w:val="bullet"/>
      <w:lvlText w:val=""/>
      <w:lvlJc w:val="left"/>
      <w:pPr>
        <w:ind w:left="2902" w:hanging="360"/>
      </w:pPr>
      <w:rPr>
        <w:rFonts w:ascii="Symbol" w:hAnsi="Symbol" w:hint="default"/>
      </w:rPr>
    </w:lvl>
    <w:lvl w:ilvl="4" w:tplc="046E0003" w:tentative="1">
      <w:start w:val="1"/>
      <w:numFmt w:val="bullet"/>
      <w:lvlText w:val="o"/>
      <w:lvlJc w:val="left"/>
      <w:pPr>
        <w:ind w:left="3622" w:hanging="360"/>
      </w:pPr>
      <w:rPr>
        <w:rFonts w:ascii="Courier New" w:hAnsi="Courier New" w:cs="Courier New" w:hint="default"/>
      </w:rPr>
    </w:lvl>
    <w:lvl w:ilvl="5" w:tplc="046E0005" w:tentative="1">
      <w:start w:val="1"/>
      <w:numFmt w:val="bullet"/>
      <w:lvlText w:val=""/>
      <w:lvlJc w:val="left"/>
      <w:pPr>
        <w:ind w:left="4342" w:hanging="360"/>
      </w:pPr>
      <w:rPr>
        <w:rFonts w:ascii="Wingdings" w:hAnsi="Wingdings" w:hint="default"/>
      </w:rPr>
    </w:lvl>
    <w:lvl w:ilvl="6" w:tplc="046E0001" w:tentative="1">
      <w:start w:val="1"/>
      <w:numFmt w:val="bullet"/>
      <w:lvlText w:val=""/>
      <w:lvlJc w:val="left"/>
      <w:pPr>
        <w:ind w:left="5062" w:hanging="360"/>
      </w:pPr>
      <w:rPr>
        <w:rFonts w:ascii="Symbol" w:hAnsi="Symbol" w:hint="default"/>
      </w:rPr>
    </w:lvl>
    <w:lvl w:ilvl="7" w:tplc="046E0003" w:tentative="1">
      <w:start w:val="1"/>
      <w:numFmt w:val="bullet"/>
      <w:lvlText w:val="o"/>
      <w:lvlJc w:val="left"/>
      <w:pPr>
        <w:ind w:left="5782" w:hanging="360"/>
      </w:pPr>
      <w:rPr>
        <w:rFonts w:ascii="Courier New" w:hAnsi="Courier New" w:cs="Courier New" w:hint="default"/>
      </w:rPr>
    </w:lvl>
    <w:lvl w:ilvl="8" w:tplc="046E0005" w:tentative="1">
      <w:start w:val="1"/>
      <w:numFmt w:val="bullet"/>
      <w:lvlText w:val=""/>
      <w:lvlJc w:val="left"/>
      <w:pPr>
        <w:ind w:left="6502" w:hanging="360"/>
      </w:pPr>
      <w:rPr>
        <w:rFonts w:ascii="Wingdings" w:hAnsi="Wingdings" w:hint="default"/>
      </w:rPr>
    </w:lvl>
  </w:abstractNum>
  <w:abstractNum w:abstractNumId="2" w15:restartNumberingAfterBreak="0">
    <w:nsid w:val="49F916C1"/>
    <w:multiLevelType w:val="hybridMultilevel"/>
    <w:tmpl w:val="944E103C"/>
    <w:lvl w:ilvl="0" w:tplc="FFFFFFFF">
      <w:start w:val="1"/>
      <w:numFmt w:val="lowerRoman"/>
      <w:lvlText w:val="%1."/>
      <w:lvlJc w:val="righ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4354894">
    <w:abstractNumId w:val="0"/>
  </w:num>
  <w:num w:numId="2" w16cid:durableId="1621914461">
    <w:abstractNumId w:val="2"/>
  </w:num>
  <w:num w:numId="3" w16cid:durableId="130823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1C"/>
    <w:rsid w:val="00001AEB"/>
    <w:rsid w:val="00016F70"/>
    <w:rsid w:val="00046216"/>
    <w:rsid w:val="00046C45"/>
    <w:rsid w:val="00061342"/>
    <w:rsid w:val="00092C72"/>
    <w:rsid w:val="000941D7"/>
    <w:rsid w:val="00123118"/>
    <w:rsid w:val="001320DC"/>
    <w:rsid w:val="001432A3"/>
    <w:rsid w:val="001469CB"/>
    <w:rsid w:val="0016188E"/>
    <w:rsid w:val="00180091"/>
    <w:rsid w:val="001911F8"/>
    <w:rsid w:val="0019279F"/>
    <w:rsid w:val="00193039"/>
    <w:rsid w:val="00193C55"/>
    <w:rsid w:val="001A137E"/>
    <w:rsid w:val="001B14F3"/>
    <w:rsid w:val="001B211A"/>
    <w:rsid w:val="001E6FE2"/>
    <w:rsid w:val="002071BA"/>
    <w:rsid w:val="002071F6"/>
    <w:rsid w:val="00221671"/>
    <w:rsid w:val="00245890"/>
    <w:rsid w:val="00262DBE"/>
    <w:rsid w:val="00325F6E"/>
    <w:rsid w:val="0033741C"/>
    <w:rsid w:val="003603C4"/>
    <w:rsid w:val="003613F7"/>
    <w:rsid w:val="003670FF"/>
    <w:rsid w:val="003A4D3C"/>
    <w:rsid w:val="003B76C7"/>
    <w:rsid w:val="003C130D"/>
    <w:rsid w:val="003F46F5"/>
    <w:rsid w:val="003F4B9E"/>
    <w:rsid w:val="00424FDC"/>
    <w:rsid w:val="00443EA0"/>
    <w:rsid w:val="00486FA5"/>
    <w:rsid w:val="004A6A25"/>
    <w:rsid w:val="004B7B94"/>
    <w:rsid w:val="004C3DE1"/>
    <w:rsid w:val="004D388E"/>
    <w:rsid w:val="004E11E8"/>
    <w:rsid w:val="005322C9"/>
    <w:rsid w:val="00533B5C"/>
    <w:rsid w:val="005375DF"/>
    <w:rsid w:val="00555564"/>
    <w:rsid w:val="00571C13"/>
    <w:rsid w:val="005A7910"/>
    <w:rsid w:val="00611D52"/>
    <w:rsid w:val="00671E61"/>
    <w:rsid w:val="00681CC5"/>
    <w:rsid w:val="00690845"/>
    <w:rsid w:val="00694D13"/>
    <w:rsid w:val="006C1592"/>
    <w:rsid w:val="006C3A6D"/>
    <w:rsid w:val="006D3E82"/>
    <w:rsid w:val="007034BB"/>
    <w:rsid w:val="007064E4"/>
    <w:rsid w:val="0071056B"/>
    <w:rsid w:val="00716EC2"/>
    <w:rsid w:val="00741F69"/>
    <w:rsid w:val="0076022F"/>
    <w:rsid w:val="00763556"/>
    <w:rsid w:val="0077167F"/>
    <w:rsid w:val="00795727"/>
    <w:rsid w:val="007A3A1D"/>
    <w:rsid w:val="007B7E2E"/>
    <w:rsid w:val="007D3D57"/>
    <w:rsid w:val="007E2EA2"/>
    <w:rsid w:val="0081197B"/>
    <w:rsid w:val="008234BE"/>
    <w:rsid w:val="008258D7"/>
    <w:rsid w:val="0086131E"/>
    <w:rsid w:val="00893A1B"/>
    <w:rsid w:val="008C13FB"/>
    <w:rsid w:val="008D07AA"/>
    <w:rsid w:val="008D6BBD"/>
    <w:rsid w:val="008E1323"/>
    <w:rsid w:val="008E546F"/>
    <w:rsid w:val="008F4A57"/>
    <w:rsid w:val="0092490E"/>
    <w:rsid w:val="00935917"/>
    <w:rsid w:val="00936F5E"/>
    <w:rsid w:val="00936FFA"/>
    <w:rsid w:val="00967561"/>
    <w:rsid w:val="009B1F6E"/>
    <w:rsid w:val="009F1DEF"/>
    <w:rsid w:val="00A01FD1"/>
    <w:rsid w:val="00A63F2D"/>
    <w:rsid w:val="00AB4D09"/>
    <w:rsid w:val="00AD0DF9"/>
    <w:rsid w:val="00AE7F0E"/>
    <w:rsid w:val="00AF4345"/>
    <w:rsid w:val="00B24E00"/>
    <w:rsid w:val="00B24EAE"/>
    <w:rsid w:val="00B474E6"/>
    <w:rsid w:val="00B51E79"/>
    <w:rsid w:val="00B62F24"/>
    <w:rsid w:val="00B761AF"/>
    <w:rsid w:val="00B82BC4"/>
    <w:rsid w:val="00BB4B15"/>
    <w:rsid w:val="00C202CF"/>
    <w:rsid w:val="00C433E0"/>
    <w:rsid w:val="00C4470F"/>
    <w:rsid w:val="00C515D7"/>
    <w:rsid w:val="00C549D4"/>
    <w:rsid w:val="00C65CC1"/>
    <w:rsid w:val="00C83C9D"/>
    <w:rsid w:val="00CA22C7"/>
    <w:rsid w:val="00CC043A"/>
    <w:rsid w:val="00CC306A"/>
    <w:rsid w:val="00CD58BD"/>
    <w:rsid w:val="00CE0965"/>
    <w:rsid w:val="00CF476B"/>
    <w:rsid w:val="00D51BB4"/>
    <w:rsid w:val="00D53D27"/>
    <w:rsid w:val="00DA18BD"/>
    <w:rsid w:val="00DB7AB6"/>
    <w:rsid w:val="00DD4164"/>
    <w:rsid w:val="00DF4469"/>
    <w:rsid w:val="00E212E0"/>
    <w:rsid w:val="00E364CC"/>
    <w:rsid w:val="00E43722"/>
    <w:rsid w:val="00E92D69"/>
    <w:rsid w:val="00ED1BD9"/>
    <w:rsid w:val="00ED524A"/>
    <w:rsid w:val="00F42CB4"/>
    <w:rsid w:val="00F52A38"/>
    <w:rsid w:val="00F731D1"/>
    <w:rsid w:val="00FC3678"/>
    <w:rsid w:val="00FC66D7"/>
    <w:rsid w:val="00FE2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59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D13"/>
    <w:pPr>
      <w:spacing w:line="360" w:lineRule="auto"/>
      <w:jc w:val="both"/>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1323"/>
    <w:pPr>
      <w:spacing w:after="0" w:line="240" w:lineRule="auto"/>
    </w:pPr>
    <w:rPr>
      <w:szCs w:val="20"/>
    </w:rPr>
  </w:style>
  <w:style w:type="character" w:customStyle="1" w:styleId="FootnoteTextChar">
    <w:name w:val="Footnote Text Char"/>
    <w:basedOn w:val="DefaultParagraphFont"/>
    <w:link w:val="FootnoteText"/>
    <w:uiPriority w:val="99"/>
    <w:semiHidden/>
    <w:rsid w:val="008E1323"/>
    <w:rPr>
      <w:rFonts w:ascii="Verdana" w:hAnsi="Verdana"/>
      <w:sz w:val="20"/>
      <w:szCs w:val="20"/>
    </w:rPr>
  </w:style>
  <w:style w:type="character" w:styleId="FootnoteReference">
    <w:name w:val="footnote reference"/>
    <w:basedOn w:val="DefaultParagraphFont"/>
    <w:uiPriority w:val="99"/>
    <w:semiHidden/>
    <w:unhideWhenUsed/>
    <w:rsid w:val="008E1323"/>
    <w:rPr>
      <w:vertAlign w:val="superscript"/>
    </w:rPr>
  </w:style>
  <w:style w:type="paragraph" w:styleId="Header">
    <w:name w:val="header"/>
    <w:basedOn w:val="Normal"/>
    <w:link w:val="HeaderChar"/>
    <w:uiPriority w:val="99"/>
    <w:unhideWhenUsed/>
    <w:rsid w:val="001B14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14F3"/>
    <w:rPr>
      <w:rFonts w:ascii="Verdana" w:hAnsi="Verdana"/>
      <w:sz w:val="20"/>
    </w:rPr>
  </w:style>
  <w:style w:type="paragraph" w:styleId="Footer">
    <w:name w:val="footer"/>
    <w:basedOn w:val="Normal"/>
    <w:link w:val="FooterChar"/>
    <w:uiPriority w:val="99"/>
    <w:unhideWhenUsed/>
    <w:rsid w:val="001B14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14F3"/>
    <w:rPr>
      <w:rFonts w:ascii="Verdana" w:hAnsi="Verdana"/>
      <w:sz w:val="20"/>
    </w:rPr>
  </w:style>
  <w:style w:type="paragraph" w:styleId="Revision">
    <w:name w:val="Revision"/>
    <w:hidden/>
    <w:uiPriority w:val="99"/>
    <w:semiHidden/>
    <w:rsid w:val="00123118"/>
    <w:pPr>
      <w:spacing w:after="0" w:line="240" w:lineRule="auto"/>
    </w:pPr>
    <w:rPr>
      <w:rFonts w:ascii="Verdana" w:hAnsi="Verdana"/>
      <w:sz w:val="20"/>
    </w:rPr>
  </w:style>
  <w:style w:type="table" w:styleId="TableGrid">
    <w:name w:val="Table Grid"/>
    <w:basedOn w:val="TableNormal"/>
    <w:uiPriority w:val="59"/>
    <w:rsid w:val="00611D52"/>
    <w:pPr>
      <w:spacing w:after="0" w:line="300" w:lineRule="atLeast"/>
    </w:pPr>
    <w:rPr>
      <w:rFonts w:ascii="Arial" w:eastAsia="Calibri" w:hAnsi="Arial"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1E8"/>
    <w:rPr>
      <w:color w:val="0563C1" w:themeColor="hyperlink"/>
      <w:u w:val="single"/>
    </w:rPr>
  </w:style>
  <w:style w:type="character" w:styleId="UnresolvedMention">
    <w:name w:val="Unresolved Mention"/>
    <w:basedOn w:val="DefaultParagraphFont"/>
    <w:uiPriority w:val="99"/>
    <w:semiHidden/>
    <w:unhideWhenUsed/>
    <w:rsid w:val="004E11E8"/>
    <w:rPr>
      <w:color w:val="605E5C"/>
      <w:shd w:val="clear" w:color="auto" w:fill="E1DFDD"/>
    </w:rPr>
  </w:style>
  <w:style w:type="paragraph" w:styleId="ListParagraph">
    <w:name w:val="List Paragraph"/>
    <w:basedOn w:val="Normal"/>
    <w:uiPriority w:val="34"/>
    <w:qFormat/>
    <w:rsid w:val="00710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87873">
      <w:bodyDiv w:val="1"/>
      <w:marLeft w:val="0"/>
      <w:marRight w:val="0"/>
      <w:marTop w:val="0"/>
      <w:marBottom w:val="0"/>
      <w:divBdr>
        <w:top w:val="none" w:sz="0" w:space="0" w:color="auto"/>
        <w:left w:val="none" w:sz="0" w:space="0" w:color="auto"/>
        <w:bottom w:val="none" w:sz="0" w:space="0" w:color="auto"/>
        <w:right w:val="none" w:sz="0" w:space="0" w:color="auto"/>
      </w:divBdr>
    </w:div>
    <w:div w:id="841824065">
      <w:bodyDiv w:val="1"/>
      <w:marLeft w:val="0"/>
      <w:marRight w:val="0"/>
      <w:marTop w:val="0"/>
      <w:marBottom w:val="0"/>
      <w:divBdr>
        <w:top w:val="none" w:sz="0" w:space="0" w:color="auto"/>
        <w:left w:val="none" w:sz="0" w:space="0" w:color="auto"/>
        <w:bottom w:val="none" w:sz="0" w:space="0" w:color="auto"/>
        <w:right w:val="none" w:sz="0" w:space="0" w:color="auto"/>
      </w:divBdr>
    </w:div>
    <w:div w:id="878472896">
      <w:bodyDiv w:val="1"/>
      <w:marLeft w:val="0"/>
      <w:marRight w:val="0"/>
      <w:marTop w:val="0"/>
      <w:marBottom w:val="0"/>
      <w:divBdr>
        <w:top w:val="none" w:sz="0" w:space="0" w:color="auto"/>
        <w:left w:val="none" w:sz="0" w:space="0" w:color="auto"/>
        <w:bottom w:val="none" w:sz="0" w:space="0" w:color="auto"/>
        <w:right w:val="none" w:sz="0" w:space="0" w:color="auto"/>
      </w:divBdr>
    </w:div>
    <w:div w:id="909776794">
      <w:bodyDiv w:val="1"/>
      <w:marLeft w:val="0"/>
      <w:marRight w:val="0"/>
      <w:marTop w:val="0"/>
      <w:marBottom w:val="0"/>
      <w:divBdr>
        <w:top w:val="none" w:sz="0" w:space="0" w:color="auto"/>
        <w:left w:val="none" w:sz="0" w:space="0" w:color="auto"/>
        <w:bottom w:val="none" w:sz="0" w:space="0" w:color="auto"/>
        <w:right w:val="none" w:sz="0" w:space="0" w:color="auto"/>
      </w:divBdr>
    </w:div>
    <w:div w:id="1148551163">
      <w:bodyDiv w:val="1"/>
      <w:marLeft w:val="0"/>
      <w:marRight w:val="0"/>
      <w:marTop w:val="0"/>
      <w:marBottom w:val="0"/>
      <w:divBdr>
        <w:top w:val="none" w:sz="0" w:space="0" w:color="auto"/>
        <w:left w:val="none" w:sz="0" w:space="0" w:color="auto"/>
        <w:bottom w:val="none" w:sz="0" w:space="0" w:color="auto"/>
        <w:right w:val="none" w:sz="0" w:space="0" w:color="auto"/>
      </w:divBdr>
    </w:div>
    <w:div w:id="1873766809">
      <w:bodyDiv w:val="1"/>
      <w:marLeft w:val="0"/>
      <w:marRight w:val="0"/>
      <w:marTop w:val="0"/>
      <w:marBottom w:val="0"/>
      <w:divBdr>
        <w:top w:val="none" w:sz="0" w:space="0" w:color="auto"/>
        <w:left w:val="none" w:sz="0" w:space="0" w:color="auto"/>
        <w:bottom w:val="none" w:sz="0" w:space="0" w:color="auto"/>
        <w:right w:val="none" w:sz="0" w:space="0" w:color="auto"/>
      </w:divBdr>
    </w:div>
    <w:div w:id="18852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estors@eleving.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50F8429AE854184782BF9C5F1D491" ma:contentTypeVersion="20" ma:contentTypeDescription="Create a new document." ma:contentTypeScope="" ma:versionID="beefb4e436aff67c9b7165ae141759ef">
  <xsd:schema xmlns:xsd="http://www.w3.org/2001/XMLSchema" xmlns:xs="http://www.w3.org/2001/XMLSchema" xmlns:p="http://schemas.microsoft.com/office/2006/metadata/properties" xmlns:ns1="http://schemas.microsoft.com/sharepoint/v3" xmlns:ns2="bed30bb5-32f2-4f99-93a6-72668cb2a669" xmlns:ns3="93aff93c-4032-41b5-becb-17abc3437e35" targetNamespace="http://schemas.microsoft.com/office/2006/metadata/properties" ma:root="true" ma:fieldsID="49656b14a930138bc5e84e3f4343b31b" ns1:_="" ns2:_="" ns3:_="">
    <xsd:import namespace="http://schemas.microsoft.com/sharepoint/v3"/>
    <xsd:import namespace="bed30bb5-32f2-4f99-93a6-72668cb2a669"/>
    <xsd:import namespace="93aff93c-4032-41b5-becb-17abc3437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d30bb5-32f2-4f99-93a6-72668cb2a6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3f9f814-0de7-40a9-8f2b-bed5eaae80cc}" ma:internalName="TaxCatchAll" ma:showField="CatchAllData" ma:web="bed30bb5-32f2-4f99-93a6-72668cb2a6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aff93c-4032-41b5-becb-17abc3437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3f4b3f-f448-4f3f-914b-53dcb76222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d30bb5-32f2-4f99-93a6-72668cb2a669" xsi:nil="true"/>
    <lcf76f155ced4ddcb4097134ff3c332f xmlns="93aff93c-4032-41b5-becb-17abc3437e3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2A3BD46-426A-410D-99A8-98C521E230BF}">
  <ds:schemaRefs>
    <ds:schemaRef ds:uri="http://schemas.microsoft.com/sharepoint/v3/contenttype/forms"/>
  </ds:schemaRefs>
</ds:datastoreItem>
</file>

<file path=customXml/itemProps2.xml><?xml version="1.0" encoding="utf-8"?>
<ds:datastoreItem xmlns:ds="http://schemas.openxmlformats.org/officeDocument/2006/customXml" ds:itemID="{72CBF15A-4F08-440F-9E1C-C710E2E3C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d30bb5-32f2-4f99-93a6-72668cb2a669"/>
    <ds:schemaRef ds:uri="93aff93c-4032-41b5-becb-17abc3437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8BEB7-93E4-40EA-9A18-EA48770E289A}">
  <ds:schemaRefs>
    <ds:schemaRef ds:uri="http://schemas.microsoft.com/office/2006/metadata/properties"/>
    <ds:schemaRef ds:uri="http://schemas.microsoft.com/office/infopath/2007/PartnerControls"/>
    <ds:schemaRef ds:uri="bed30bb5-32f2-4f99-93a6-72668cb2a669"/>
    <ds:schemaRef ds:uri="93aff93c-4032-41b5-becb-17abc3437e3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2025-05-16T12:17:00Z</dcterms:created>
  <dcterms:modified xsi:type="dcterms:W3CDTF">2025-05-16T12:17:00Z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0x010100C5650F8429AE854184782BF9C5F1D491</vt:lpwstr>
  </property>
  <property fmtid="{D5CDD505-2E9C-101B-9397-08002B2CF9AE}" pid="3" name="MediaServiceImageTags">
    <vt:lpwstr/>
  </property>
</Properties>
</file>